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961AA" w14:textId="77777777" w:rsidR="00D06537" w:rsidRDefault="00D06537" w:rsidP="00FD0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1"/>
          <w:sz w:val="23"/>
          <w:szCs w:val="23"/>
          <w:lang w:val="it-IT"/>
        </w:rPr>
      </w:pPr>
      <w:r w:rsidRPr="004D0E1B">
        <w:rPr>
          <w:rFonts w:ascii="Arial" w:hAnsi="Arial" w:cs="Arial"/>
          <w:b/>
          <w:bCs/>
          <w:color w:val="000001"/>
          <w:sz w:val="23"/>
          <w:szCs w:val="23"/>
          <w:lang w:val="it-IT"/>
        </w:rPr>
        <w:t xml:space="preserve">CONVENZIONE </w:t>
      </w:r>
      <w:r>
        <w:rPr>
          <w:rFonts w:ascii="Arial" w:hAnsi="Arial" w:cs="Arial"/>
          <w:b/>
          <w:bCs/>
          <w:color w:val="000001"/>
          <w:sz w:val="23"/>
          <w:szCs w:val="23"/>
          <w:lang w:val="it-IT"/>
        </w:rPr>
        <w:t>STAGES E PROGETTO FORMATIVO</w:t>
      </w:r>
    </w:p>
    <w:p w14:paraId="45D4A953" w14:textId="77777777" w:rsidR="00D06537" w:rsidRPr="004D0E1B" w:rsidRDefault="00D06537" w:rsidP="00760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1"/>
          <w:sz w:val="23"/>
          <w:szCs w:val="23"/>
          <w:lang w:val="it-IT"/>
        </w:rPr>
      </w:pPr>
      <w:r w:rsidRPr="002A077A">
        <w:rPr>
          <w:rFonts w:ascii="Arial" w:hAnsi="Arial" w:cs="Arial"/>
          <w:b/>
          <w:bCs/>
          <w:color w:val="000001"/>
          <w:sz w:val="23"/>
          <w:szCs w:val="23"/>
          <w:lang w:val="it-IT"/>
        </w:rPr>
        <w:t xml:space="preserve">REG. INT. A.S.P. n.  </w:t>
      </w:r>
      <w:r w:rsidR="006B4E5A">
        <w:rPr>
          <w:rFonts w:ascii="Arial" w:hAnsi="Arial" w:cs="Arial"/>
          <w:bCs/>
          <w:color w:val="000001"/>
          <w:sz w:val="23"/>
          <w:szCs w:val="23"/>
          <w:lang w:val="it-IT"/>
        </w:rPr>
        <w:t>………….</w:t>
      </w:r>
      <w:r w:rsidRPr="00760820">
        <w:rPr>
          <w:rFonts w:ascii="Arial" w:hAnsi="Arial" w:cs="Arial"/>
          <w:b/>
          <w:bCs/>
          <w:color w:val="000001"/>
          <w:sz w:val="23"/>
          <w:szCs w:val="23"/>
          <w:lang w:val="it-IT"/>
        </w:rPr>
        <w:t xml:space="preserve"> </w:t>
      </w:r>
      <w:r>
        <w:rPr>
          <w:rFonts w:ascii="Arial" w:hAnsi="Arial" w:cs="Arial"/>
          <w:b/>
          <w:bCs/>
          <w:color w:val="000001"/>
          <w:sz w:val="23"/>
          <w:szCs w:val="23"/>
          <w:lang w:val="it-IT"/>
        </w:rPr>
        <w:t>del</w:t>
      </w:r>
      <w:r w:rsidRPr="00760820">
        <w:rPr>
          <w:rFonts w:ascii="Arial" w:hAnsi="Arial" w:cs="Arial"/>
          <w:b/>
          <w:bCs/>
          <w:color w:val="000001"/>
          <w:sz w:val="23"/>
          <w:szCs w:val="23"/>
          <w:lang w:val="it-IT"/>
        </w:rPr>
        <w:t xml:space="preserve"> </w:t>
      </w:r>
      <w:r w:rsidR="006B4E5A">
        <w:rPr>
          <w:rFonts w:ascii="Arial" w:hAnsi="Arial" w:cs="Arial"/>
          <w:bCs/>
          <w:color w:val="000001"/>
          <w:sz w:val="23"/>
          <w:szCs w:val="23"/>
          <w:lang w:val="it-IT"/>
        </w:rPr>
        <w:t>…………………………………….</w:t>
      </w:r>
    </w:p>
    <w:p w14:paraId="0A70A494" w14:textId="77777777" w:rsidR="00D06537" w:rsidRPr="004D0E1B" w:rsidRDefault="00D06537" w:rsidP="00C52B8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1"/>
          <w:sz w:val="23"/>
          <w:szCs w:val="23"/>
          <w:lang w:val="it-IT"/>
        </w:rPr>
      </w:pPr>
      <w:r w:rsidRPr="004D0E1B">
        <w:rPr>
          <w:rFonts w:ascii="Arial" w:hAnsi="Arial" w:cs="Arial"/>
          <w:b/>
          <w:bCs/>
          <w:color w:val="000001"/>
          <w:sz w:val="23"/>
          <w:szCs w:val="23"/>
          <w:lang w:val="it-IT"/>
        </w:rPr>
        <w:t>TRA</w:t>
      </w:r>
    </w:p>
    <w:p w14:paraId="1E6689ED" w14:textId="79375889" w:rsidR="00D06537" w:rsidRPr="004D0E1B" w:rsidRDefault="005E1759" w:rsidP="008E3495">
      <w:pPr>
        <w:pStyle w:val="Default"/>
        <w:jc w:val="both"/>
        <w:rPr>
          <w:rFonts w:ascii="Arial" w:hAnsi="Arial" w:cs="Arial"/>
          <w:color w:val="000001"/>
          <w:sz w:val="23"/>
          <w:szCs w:val="23"/>
        </w:rPr>
      </w:pPr>
      <w:r w:rsidRPr="005E1759">
        <w:rPr>
          <w:rFonts w:ascii="Arial" w:hAnsi="Arial" w:cs="Arial"/>
          <w:b/>
          <w:bCs/>
          <w:color w:val="000001"/>
          <w:sz w:val="23"/>
          <w:szCs w:val="23"/>
        </w:rPr>
        <w:t xml:space="preserve">Istituto MEME s.r.l. </w:t>
      </w:r>
      <w:r w:rsidR="00D06537" w:rsidRPr="00FD00A0">
        <w:rPr>
          <w:rFonts w:ascii="Arial" w:hAnsi="Arial" w:cs="Arial"/>
          <w:bCs/>
          <w:color w:val="000001"/>
          <w:sz w:val="23"/>
          <w:szCs w:val="23"/>
        </w:rPr>
        <w:t xml:space="preserve">Ente di Formazione </w:t>
      </w:r>
      <w:r w:rsidR="00D06537">
        <w:rPr>
          <w:rFonts w:ascii="Arial" w:hAnsi="Arial" w:cs="Arial"/>
          <w:bCs/>
          <w:color w:val="000001"/>
          <w:sz w:val="23"/>
          <w:szCs w:val="23"/>
        </w:rPr>
        <w:t>P</w:t>
      </w:r>
      <w:r w:rsidR="00D06537" w:rsidRPr="00FD00A0">
        <w:rPr>
          <w:rFonts w:ascii="Arial" w:hAnsi="Arial" w:cs="Arial"/>
          <w:bCs/>
          <w:color w:val="000001"/>
          <w:sz w:val="23"/>
          <w:szCs w:val="23"/>
        </w:rPr>
        <w:t xml:space="preserve">rofessionale </w:t>
      </w:r>
      <w:r w:rsidR="00D06537" w:rsidRPr="00FD00A0">
        <w:rPr>
          <w:rFonts w:ascii="Arial" w:hAnsi="Arial" w:cs="Arial"/>
          <w:color w:val="000001"/>
          <w:sz w:val="23"/>
          <w:szCs w:val="23"/>
        </w:rPr>
        <w:t>con</w:t>
      </w:r>
      <w:r w:rsidR="00D06537" w:rsidRPr="004D0E1B">
        <w:rPr>
          <w:rFonts w:ascii="Arial" w:hAnsi="Arial" w:cs="Arial"/>
          <w:color w:val="000001"/>
          <w:sz w:val="23"/>
          <w:szCs w:val="23"/>
        </w:rPr>
        <w:t xml:space="preserve"> sede in Modena, </w:t>
      </w:r>
      <w:r w:rsidR="00FC3A80">
        <w:rPr>
          <w:rFonts w:ascii="Arial" w:hAnsi="Arial" w:cs="Arial"/>
          <w:color w:val="000001"/>
          <w:sz w:val="23"/>
          <w:szCs w:val="23"/>
        </w:rPr>
        <w:t>Via Rainusso</w:t>
      </w:r>
      <w:r>
        <w:rPr>
          <w:rFonts w:ascii="Arial" w:hAnsi="Arial" w:cs="Arial"/>
          <w:color w:val="000001"/>
          <w:sz w:val="23"/>
          <w:szCs w:val="23"/>
        </w:rPr>
        <w:t>, 144</w:t>
      </w:r>
      <w:r w:rsidR="00D06537" w:rsidRPr="004D0E1B">
        <w:rPr>
          <w:rFonts w:ascii="Arial" w:hAnsi="Arial" w:cs="Arial"/>
          <w:color w:val="000001"/>
          <w:sz w:val="23"/>
          <w:szCs w:val="23"/>
        </w:rPr>
        <w:t>,</w:t>
      </w:r>
      <w:r w:rsidR="008E3495">
        <w:rPr>
          <w:rFonts w:ascii="Arial" w:hAnsi="Arial" w:cs="Arial"/>
          <w:color w:val="000001"/>
          <w:sz w:val="23"/>
          <w:szCs w:val="23"/>
        </w:rPr>
        <w:t xml:space="preserve"> codice fiscale 03009460365, d’ora in poi</w:t>
      </w:r>
      <w:r w:rsidR="00D06537" w:rsidRPr="004D0E1B">
        <w:rPr>
          <w:rFonts w:ascii="Arial" w:hAnsi="Arial" w:cs="Arial"/>
          <w:color w:val="000001"/>
          <w:sz w:val="23"/>
          <w:szCs w:val="23"/>
        </w:rPr>
        <w:t xml:space="preserve"> denominato "soggetto promotore", rappresentato dal </w:t>
      </w:r>
      <w:r w:rsidR="00383C1B">
        <w:rPr>
          <w:rFonts w:ascii="Arial" w:hAnsi="Arial" w:cs="Arial"/>
          <w:color w:val="000001"/>
          <w:sz w:val="23"/>
          <w:szCs w:val="23"/>
        </w:rPr>
        <w:t xml:space="preserve">Legale </w:t>
      </w:r>
      <w:r w:rsidR="00383C1B" w:rsidRPr="008E3495">
        <w:rPr>
          <w:rFonts w:ascii="Arial" w:eastAsia="Times New Roman" w:hAnsi="Arial" w:cs="Arial"/>
          <w:color w:val="000001"/>
          <w:sz w:val="23"/>
          <w:szCs w:val="23"/>
          <w:lang w:eastAsia="en-US"/>
        </w:rPr>
        <w:t>Rappresentante</w:t>
      </w:r>
      <w:r w:rsidR="008E3495">
        <w:rPr>
          <w:rFonts w:ascii="Arial" w:eastAsia="Times New Roman" w:hAnsi="Arial" w:cs="Arial"/>
          <w:color w:val="000001"/>
          <w:sz w:val="23"/>
          <w:szCs w:val="23"/>
          <w:lang w:eastAsia="en-US"/>
        </w:rPr>
        <w:t>/</w:t>
      </w:r>
      <w:r w:rsidR="008E3495">
        <w:rPr>
          <w:rFonts w:ascii="Arial" w:hAnsi="Arial" w:cs="Arial"/>
          <w:color w:val="000001"/>
          <w:sz w:val="23"/>
          <w:szCs w:val="23"/>
        </w:rPr>
        <w:t>Amministratore U</w:t>
      </w:r>
      <w:r w:rsidR="008E3495" w:rsidRPr="008E3495">
        <w:rPr>
          <w:rFonts w:ascii="Arial" w:hAnsi="Arial" w:cs="Arial"/>
          <w:color w:val="000001"/>
          <w:sz w:val="23"/>
          <w:szCs w:val="23"/>
        </w:rPr>
        <w:t xml:space="preserve">nico </w:t>
      </w:r>
      <w:r w:rsidR="008E3495" w:rsidRPr="008E3495">
        <w:rPr>
          <w:rFonts w:ascii="Arial" w:hAnsi="Arial" w:cs="Arial"/>
          <w:b/>
          <w:color w:val="000001"/>
          <w:sz w:val="23"/>
          <w:szCs w:val="23"/>
        </w:rPr>
        <w:t>Fabio Molinari</w:t>
      </w:r>
      <w:r w:rsidR="008E3495" w:rsidRPr="008E3495">
        <w:rPr>
          <w:rFonts w:ascii="Arial" w:hAnsi="Arial" w:cs="Arial"/>
          <w:color w:val="000001"/>
          <w:sz w:val="23"/>
          <w:szCs w:val="23"/>
        </w:rPr>
        <w:t xml:space="preserve">, nato a Carpi il 19 novembre 1982 </w:t>
      </w:r>
      <w:r w:rsidR="00B93E96">
        <w:rPr>
          <w:rFonts w:ascii="Arial" w:hAnsi="Arial" w:cs="Arial"/>
          <w:color w:val="000001"/>
          <w:sz w:val="23"/>
          <w:szCs w:val="23"/>
        </w:rPr>
        <w:t>C.F. MLNFBA82S19B819V</w:t>
      </w:r>
      <w:r w:rsidR="008E3495">
        <w:rPr>
          <w:sz w:val="22"/>
          <w:szCs w:val="22"/>
        </w:rPr>
        <w:t xml:space="preserve"> </w:t>
      </w:r>
    </w:p>
    <w:p w14:paraId="5EC5F980" w14:textId="77777777" w:rsidR="00D06537" w:rsidRPr="004D0E1B" w:rsidRDefault="00D06537" w:rsidP="00B93E96">
      <w:pPr>
        <w:pStyle w:val="Titolo2"/>
        <w:spacing w:after="120"/>
        <w:jc w:val="center"/>
        <w:rPr>
          <w:sz w:val="23"/>
          <w:szCs w:val="23"/>
        </w:rPr>
      </w:pPr>
      <w:r w:rsidRPr="004D0E1B">
        <w:rPr>
          <w:sz w:val="23"/>
          <w:szCs w:val="23"/>
        </w:rPr>
        <w:t>E</w:t>
      </w:r>
    </w:p>
    <w:p w14:paraId="6C018A60" w14:textId="1DD7AF82" w:rsidR="00D06537" w:rsidRPr="00751E66" w:rsidRDefault="00D06537" w:rsidP="00C52B8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1"/>
          <w:sz w:val="23"/>
          <w:szCs w:val="23"/>
          <w:lang w:val="it-IT"/>
        </w:rPr>
      </w:pPr>
      <w:r w:rsidRPr="00C4157B">
        <w:rPr>
          <w:rFonts w:ascii="Arial" w:hAnsi="Arial" w:cs="Arial"/>
          <w:b/>
          <w:color w:val="000001"/>
          <w:sz w:val="23"/>
          <w:szCs w:val="23"/>
          <w:lang w:val="it-IT"/>
        </w:rPr>
        <w:t>A</w:t>
      </w:r>
      <w:r w:rsidR="00273AAC">
        <w:rPr>
          <w:rFonts w:ascii="Arial" w:hAnsi="Arial" w:cs="Arial"/>
          <w:b/>
          <w:color w:val="000001"/>
          <w:sz w:val="23"/>
          <w:szCs w:val="23"/>
          <w:lang w:val="it-IT"/>
        </w:rPr>
        <w:t>SP TERRE DI CASTELLI – Giorgio Gasparini</w:t>
      </w:r>
      <w:r w:rsidRPr="00751E66">
        <w:rPr>
          <w:rFonts w:ascii="Arial" w:hAnsi="Arial" w:cs="Arial"/>
          <w:color w:val="000001"/>
          <w:sz w:val="23"/>
          <w:szCs w:val="23"/>
          <w:lang w:val="it-IT"/>
        </w:rPr>
        <w:t xml:space="preserve">, sede legale </w:t>
      </w:r>
      <w:r>
        <w:rPr>
          <w:rFonts w:ascii="Arial" w:hAnsi="Arial" w:cs="Arial"/>
          <w:color w:val="000001"/>
          <w:sz w:val="23"/>
          <w:szCs w:val="23"/>
          <w:lang w:val="it-IT"/>
        </w:rPr>
        <w:t>a Vignola</w:t>
      </w:r>
      <w:r w:rsidRPr="00751E66">
        <w:rPr>
          <w:rFonts w:ascii="Arial" w:hAnsi="Arial" w:cs="Arial"/>
          <w:color w:val="000001"/>
          <w:sz w:val="23"/>
          <w:szCs w:val="23"/>
          <w:lang w:val="it-IT"/>
        </w:rPr>
        <w:t xml:space="preserve"> via </w:t>
      </w:r>
      <w:r>
        <w:rPr>
          <w:rFonts w:ascii="Arial" w:hAnsi="Arial" w:cs="Arial"/>
          <w:color w:val="000001"/>
          <w:sz w:val="23"/>
          <w:szCs w:val="23"/>
          <w:lang w:val="it-IT"/>
        </w:rPr>
        <w:t>Libertà 823,</w:t>
      </w:r>
      <w:r w:rsidRPr="00751E66">
        <w:rPr>
          <w:rFonts w:ascii="Arial" w:hAnsi="Arial" w:cs="Arial"/>
          <w:color w:val="000001"/>
          <w:sz w:val="23"/>
          <w:szCs w:val="23"/>
          <w:lang w:val="it-IT"/>
        </w:rPr>
        <w:t xml:space="preserve"> codice fiscale </w:t>
      </w:r>
      <w:r>
        <w:rPr>
          <w:rFonts w:ascii="Arial" w:hAnsi="Arial" w:cs="Arial"/>
          <w:color w:val="000001"/>
          <w:sz w:val="23"/>
          <w:szCs w:val="23"/>
          <w:lang w:val="it-IT"/>
        </w:rPr>
        <w:t xml:space="preserve">03099960365 </w:t>
      </w:r>
      <w:r w:rsidRPr="00751E66">
        <w:rPr>
          <w:rFonts w:ascii="Arial" w:hAnsi="Arial" w:cs="Arial"/>
          <w:color w:val="000001"/>
          <w:sz w:val="23"/>
          <w:szCs w:val="23"/>
          <w:lang w:val="it-IT"/>
        </w:rPr>
        <w:t>d’ora in poi denominato “soggetto ospitante” rappresentata dal Legale Rappresentante</w:t>
      </w:r>
      <w:r>
        <w:rPr>
          <w:rFonts w:ascii="Arial" w:hAnsi="Arial" w:cs="Arial"/>
          <w:color w:val="000001"/>
          <w:sz w:val="23"/>
          <w:szCs w:val="23"/>
          <w:lang w:val="it-IT"/>
        </w:rPr>
        <w:t xml:space="preserve">/Amministratore unico </w:t>
      </w:r>
      <w:r w:rsidRPr="009D0767">
        <w:rPr>
          <w:rFonts w:ascii="Arial" w:hAnsi="Arial" w:cs="Arial"/>
          <w:b/>
          <w:color w:val="000001"/>
          <w:sz w:val="23"/>
          <w:szCs w:val="23"/>
          <w:lang w:val="it-IT"/>
        </w:rPr>
        <w:t>Dr. Marco Franchini</w:t>
      </w:r>
      <w:r w:rsidRPr="00751E66">
        <w:rPr>
          <w:rFonts w:ascii="Arial" w:hAnsi="Arial" w:cs="Arial"/>
          <w:color w:val="000001"/>
          <w:sz w:val="23"/>
          <w:szCs w:val="23"/>
          <w:lang w:val="it-IT"/>
        </w:rPr>
        <w:t xml:space="preserve">, nato a </w:t>
      </w:r>
      <w:r>
        <w:rPr>
          <w:rFonts w:ascii="Arial" w:hAnsi="Arial" w:cs="Arial"/>
          <w:color w:val="000001"/>
          <w:sz w:val="23"/>
          <w:szCs w:val="23"/>
          <w:lang w:val="it-IT"/>
        </w:rPr>
        <w:t>Sassuolo (Mo)</w:t>
      </w:r>
      <w:r w:rsidRPr="00751E66">
        <w:rPr>
          <w:rFonts w:ascii="Arial" w:hAnsi="Arial" w:cs="Arial"/>
          <w:color w:val="000001"/>
          <w:sz w:val="23"/>
          <w:szCs w:val="23"/>
          <w:lang w:val="it-IT"/>
        </w:rPr>
        <w:t xml:space="preserve"> il </w:t>
      </w:r>
      <w:r>
        <w:rPr>
          <w:rFonts w:ascii="Arial" w:hAnsi="Arial" w:cs="Arial"/>
          <w:color w:val="000001"/>
          <w:sz w:val="23"/>
          <w:szCs w:val="23"/>
          <w:lang w:val="it-IT"/>
        </w:rPr>
        <w:t>10</w:t>
      </w:r>
      <w:r w:rsidR="00B93E96">
        <w:rPr>
          <w:rFonts w:ascii="Arial" w:hAnsi="Arial" w:cs="Arial"/>
          <w:color w:val="000001"/>
          <w:sz w:val="23"/>
          <w:szCs w:val="23"/>
          <w:lang w:val="it-IT"/>
        </w:rPr>
        <w:t xml:space="preserve"> febbraio </w:t>
      </w:r>
      <w:r>
        <w:rPr>
          <w:rFonts w:ascii="Arial" w:hAnsi="Arial" w:cs="Arial"/>
          <w:color w:val="000001"/>
          <w:sz w:val="23"/>
          <w:szCs w:val="23"/>
          <w:lang w:val="it-IT"/>
        </w:rPr>
        <w:t>1980</w:t>
      </w:r>
      <w:r w:rsidR="00B93E96">
        <w:rPr>
          <w:rFonts w:ascii="Arial" w:hAnsi="Arial" w:cs="Arial"/>
          <w:color w:val="000001"/>
          <w:sz w:val="23"/>
          <w:szCs w:val="23"/>
          <w:lang w:val="it-IT"/>
        </w:rPr>
        <w:t>, C.F. FRNMRC80B10I462R</w:t>
      </w:r>
    </w:p>
    <w:p w14:paraId="12266DC7" w14:textId="77777777" w:rsidR="00D06537" w:rsidRDefault="00D06537" w:rsidP="00C52B89">
      <w:pPr>
        <w:widowControl w:val="0"/>
        <w:autoSpaceDE w:val="0"/>
        <w:autoSpaceDN w:val="0"/>
        <w:adjustRightInd w:val="0"/>
        <w:spacing w:after="0" w:line="240" w:lineRule="auto"/>
        <w:ind w:left="4240"/>
        <w:jc w:val="both"/>
        <w:rPr>
          <w:rFonts w:ascii="Arial" w:hAnsi="Arial" w:cs="Arial"/>
          <w:b/>
          <w:bCs/>
          <w:sz w:val="23"/>
          <w:szCs w:val="23"/>
          <w:lang w:val="it-IT"/>
        </w:rPr>
      </w:pPr>
      <w:r>
        <w:rPr>
          <w:rFonts w:ascii="Arial" w:hAnsi="Arial" w:cs="Arial"/>
          <w:b/>
          <w:bCs/>
          <w:sz w:val="23"/>
          <w:szCs w:val="23"/>
          <w:lang w:val="it-IT"/>
        </w:rPr>
        <w:t>Vist</w:t>
      </w:r>
      <w:r w:rsidR="002008A9">
        <w:rPr>
          <w:rFonts w:ascii="Arial" w:hAnsi="Arial" w:cs="Arial"/>
          <w:b/>
          <w:bCs/>
          <w:sz w:val="23"/>
          <w:szCs w:val="23"/>
          <w:lang w:val="it-IT"/>
        </w:rPr>
        <w:t>i:</w:t>
      </w:r>
    </w:p>
    <w:p w14:paraId="674E2A28" w14:textId="77777777" w:rsidR="002008A9" w:rsidRDefault="002008A9" w:rsidP="00C52B89">
      <w:pPr>
        <w:widowControl w:val="0"/>
        <w:autoSpaceDE w:val="0"/>
        <w:autoSpaceDN w:val="0"/>
        <w:adjustRightInd w:val="0"/>
        <w:spacing w:after="0" w:line="240" w:lineRule="auto"/>
        <w:ind w:left="4240"/>
        <w:jc w:val="both"/>
        <w:rPr>
          <w:rFonts w:ascii="Arial" w:hAnsi="Arial" w:cs="Arial"/>
          <w:b/>
          <w:bCs/>
          <w:sz w:val="23"/>
          <w:szCs w:val="23"/>
          <w:lang w:val="it-IT"/>
        </w:rPr>
      </w:pPr>
    </w:p>
    <w:p w14:paraId="3CB42995" w14:textId="77777777" w:rsidR="00D06537" w:rsidRDefault="002008A9" w:rsidP="00C52B89">
      <w:pPr>
        <w:pStyle w:val="Paragrafoelenco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3"/>
          <w:szCs w:val="23"/>
          <w:lang w:val="it-IT"/>
        </w:rPr>
      </w:pPr>
      <w:r>
        <w:rPr>
          <w:rFonts w:ascii="Arial" w:hAnsi="Arial" w:cs="Arial"/>
          <w:bCs/>
          <w:sz w:val="23"/>
          <w:szCs w:val="23"/>
          <w:lang w:val="it-IT"/>
        </w:rPr>
        <w:t>l</w:t>
      </w:r>
      <w:r w:rsidR="00D06537">
        <w:rPr>
          <w:rFonts w:ascii="Arial" w:hAnsi="Arial" w:cs="Arial"/>
          <w:bCs/>
          <w:sz w:val="23"/>
          <w:szCs w:val="23"/>
          <w:lang w:val="it-IT"/>
        </w:rPr>
        <w:t>a legge quadro nazionale in materia di formazione professionale n. 845 del 21/12/78;</w:t>
      </w:r>
    </w:p>
    <w:p w14:paraId="66AC05EE" w14:textId="77777777" w:rsidR="00D06537" w:rsidRDefault="002008A9" w:rsidP="00C52B89">
      <w:pPr>
        <w:pStyle w:val="Paragrafoelenco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3"/>
          <w:szCs w:val="23"/>
          <w:lang w:val="it-IT"/>
        </w:rPr>
      </w:pPr>
      <w:r>
        <w:rPr>
          <w:rFonts w:ascii="Arial" w:hAnsi="Arial" w:cs="Arial"/>
          <w:bCs/>
          <w:sz w:val="23"/>
          <w:szCs w:val="23"/>
          <w:lang w:val="it-IT"/>
        </w:rPr>
        <w:t>la legge n. 196 del 24 giu</w:t>
      </w:r>
      <w:r w:rsidR="00D06537">
        <w:rPr>
          <w:rFonts w:ascii="Arial" w:hAnsi="Arial" w:cs="Arial"/>
          <w:bCs/>
          <w:sz w:val="23"/>
          <w:szCs w:val="23"/>
          <w:lang w:val="it-IT"/>
        </w:rPr>
        <w:t>gno 1997;</w:t>
      </w:r>
    </w:p>
    <w:p w14:paraId="706C5C44" w14:textId="77777777" w:rsidR="00D06537" w:rsidRDefault="002008A9" w:rsidP="00C52B89">
      <w:pPr>
        <w:pStyle w:val="Paragrafoelenco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3"/>
          <w:szCs w:val="23"/>
          <w:lang w:val="it-IT"/>
        </w:rPr>
      </w:pPr>
      <w:r>
        <w:rPr>
          <w:rFonts w:ascii="Arial" w:hAnsi="Arial" w:cs="Arial"/>
          <w:bCs/>
          <w:sz w:val="23"/>
          <w:szCs w:val="23"/>
          <w:lang w:val="it-IT"/>
        </w:rPr>
        <w:t>i</w:t>
      </w:r>
      <w:r w:rsidR="00D06537">
        <w:rPr>
          <w:rFonts w:ascii="Arial" w:hAnsi="Arial" w:cs="Arial"/>
          <w:bCs/>
          <w:sz w:val="23"/>
          <w:szCs w:val="23"/>
          <w:lang w:val="it-IT"/>
        </w:rPr>
        <w:t xml:space="preserve">l decreto </w:t>
      </w:r>
      <w:r>
        <w:rPr>
          <w:rFonts w:ascii="Arial" w:hAnsi="Arial" w:cs="Arial"/>
          <w:bCs/>
          <w:sz w:val="23"/>
          <w:szCs w:val="23"/>
          <w:lang w:val="it-IT"/>
        </w:rPr>
        <w:t>ministeriale n. 142 del 25 marzo 1998, recante norme di attuazione dei principi e dei criteri di cui all’art. 18 della 196/97, sui tirocini formativi e di orientamento;</w:t>
      </w:r>
    </w:p>
    <w:p w14:paraId="081C909F" w14:textId="77777777" w:rsidR="002008A9" w:rsidRDefault="002008A9" w:rsidP="00C52B89">
      <w:pPr>
        <w:pStyle w:val="Paragrafoelenco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3"/>
          <w:szCs w:val="23"/>
          <w:lang w:val="it-IT"/>
        </w:rPr>
      </w:pPr>
      <w:r>
        <w:rPr>
          <w:rFonts w:ascii="Arial" w:hAnsi="Arial" w:cs="Arial"/>
          <w:bCs/>
          <w:sz w:val="23"/>
          <w:szCs w:val="23"/>
          <w:lang w:val="it-IT"/>
        </w:rPr>
        <w:t>il decreto legislativo 10 settembre 2003 n. 276 recante “Attuazione delle deleghe in materia di occupazione e mercato del lavoro di cui alla legge 14 febbraio 2003, n. 30 e successive modificazioni;</w:t>
      </w:r>
    </w:p>
    <w:p w14:paraId="4AE4D73D" w14:textId="77777777" w:rsidR="002008A9" w:rsidRDefault="002008A9" w:rsidP="00C52B89">
      <w:pPr>
        <w:pStyle w:val="Paragrafoelenco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3"/>
          <w:szCs w:val="23"/>
          <w:lang w:val="it-IT"/>
        </w:rPr>
      </w:pPr>
      <w:r>
        <w:rPr>
          <w:rFonts w:ascii="Arial" w:hAnsi="Arial" w:cs="Arial"/>
          <w:bCs/>
          <w:sz w:val="23"/>
          <w:szCs w:val="23"/>
          <w:lang w:val="it-IT"/>
        </w:rPr>
        <w:t>il decreto legislativo 81/2008 e s.m. i.;</w:t>
      </w:r>
    </w:p>
    <w:p w14:paraId="482210D5" w14:textId="77777777" w:rsidR="002008A9" w:rsidRDefault="002008A9" w:rsidP="00C52B89">
      <w:pPr>
        <w:pStyle w:val="Paragrafoelenco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3"/>
          <w:szCs w:val="23"/>
          <w:lang w:val="it-IT"/>
        </w:rPr>
      </w:pPr>
      <w:r>
        <w:rPr>
          <w:rFonts w:ascii="Arial" w:hAnsi="Arial" w:cs="Arial"/>
          <w:bCs/>
          <w:sz w:val="23"/>
          <w:szCs w:val="23"/>
          <w:lang w:val="it-IT"/>
        </w:rPr>
        <w:t>la legge regionale 514/2009</w:t>
      </w:r>
    </w:p>
    <w:p w14:paraId="5DEC94C4" w14:textId="77777777" w:rsidR="002008A9" w:rsidRDefault="002008A9" w:rsidP="00C52B89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3"/>
          <w:szCs w:val="23"/>
          <w:lang w:val="it-IT"/>
        </w:rPr>
      </w:pPr>
    </w:p>
    <w:p w14:paraId="581417CA" w14:textId="77777777" w:rsidR="002008A9" w:rsidRPr="008E3495" w:rsidRDefault="002008A9" w:rsidP="00C52B89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Cs/>
          <w:sz w:val="23"/>
          <w:szCs w:val="23"/>
          <w:lang w:val="it-IT"/>
        </w:rPr>
      </w:pPr>
      <w:r w:rsidRPr="008E3495">
        <w:rPr>
          <w:rFonts w:ascii="Arial" w:hAnsi="Arial" w:cs="Arial"/>
          <w:b/>
          <w:bCs/>
          <w:sz w:val="23"/>
          <w:szCs w:val="23"/>
          <w:lang w:val="it-IT"/>
        </w:rPr>
        <w:t>Tenuto conto</w:t>
      </w:r>
    </w:p>
    <w:p w14:paraId="15E19280" w14:textId="77777777" w:rsidR="002008A9" w:rsidRPr="008E3495" w:rsidRDefault="002008A9" w:rsidP="00C52B89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3"/>
          <w:szCs w:val="23"/>
          <w:lang w:val="it-IT"/>
        </w:rPr>
      </w:pPr>
    </w:p>
    <w:p w14:paraId="09BE047B" w14:textId="77777777" w:rsidR="002008A9" w:rsidRPr="008E3495" w:rsidRDefault="002008A9" w:rsidP="00C52B89">
      <w:pPr>
        <w:pStyle w:val="Paragrafoelenco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3"/>
          <w:szCs w:val="23"/>
          <w:lang w:val="it-IT"/>
        </w:rPr>
      </w:pPr>
      <w:r w:rsidRPr="008E3495">
        <w:rPr>
          <w:rFonts w:ascii="Arial" w:hAnsi="Arial" w:cs="Arial"/>
          <w:bCs/>
          <w:sz w:val="23"/>
          <w:szCs w:val="23"/>
          <w:lang w:val="it-IT"/>
        </w:rPr>
        <w:t>che la legge n. 196</w:t>
      </w:r>
      <w:r w:rsidR="0084341C" w:rsidRPr="008E3495">
        <w:rPr>
          <w:rFonts w:ascii="Arial" w:hAnsi="Arial" w:cs="Arial"/>
          <w:bCs/>
          <w:sz w:val="23"/>
          <w:szCs w:val="23"/>
          <w:lang w:val="it-IT"/>
        </w:rPr>
        <w:t xml:space="preserve"> del 24/06/97 prevede la possibilità da parte degli Enti di formazione professionale, scuole, università di stipulare convenzioni per la effettuazione di periodi di alternanza tra studio e lavoro nell’ambito dei processi formativi; che tali esperienze hanno lo scopo di agevolare le scelte professionali mediante la conoscenza diretta del mondo del lavoro e pertanto rivestono esclusivamente carattere orientativo – formativo e di socializzazione al lavoro; che le suddette esperienze non si configurano come rapporto di lavoro e non determinano alcun vincolo per la struttura ospitante (azienda o ente pubblico). L’Ente e l’Azienda si impegnano a favorire l’inserimento dell’allievo nell’ambiente di lavoro, mettendolo in condizione di realizzare il piano di stage, e assicurano che l’attività formativa è finalizzata </w:t>
      </w:r>
      <w:r w:rsidR="0084341C" w:rsidRPr="008E3495">
        <w:rPr>
          <w:rFonts w:ascii="Arial" w:hAnsi="Arial" w:cs="Arial"/>
          <w:bCs/>
          <w:i/>
          <w:sz w:val="23"/>
          <w:szCs w:val="23"/>
          <w:lang w:val="it-IT"/>
        </w:rPr>
        <w:t>“all’apprendimento e non a scopi di produzione aziendale”;</w:t>
      </w:r>
    </w:p>
    <w:p w14:paraId="59BE9D34" w14:textId="77777777" w:rsidR="0084341C" w:rsidRPr="008E3495" w:rsidRDefault="0084341C" w:rsidP="00C52B89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i/>
          <w:sz w:val="23"/>
          <w:szCs w:val="23"/>
          <w:lang w:val="it-IT"/>
        </w:rPr>
      </w:pPr>
    </w:p>
    <w:p w14:paraId="00A1A86A" w14:textId="77777777" w:rsidR="0084341C" w:rsidRPr="006C16C9" w:rsidRDefault="0084341C" w:rsidP="00C52B89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sz w:val="23"/>
          <w:szCs w:val="23"/>
          <w:lang w:val="it-IT"/>
        </w:rPr>
      </w:pPr>
      <w:r w:rsidRPr="006C16C9">
        <w:rPr>
          <w:rFonts w:ascii="Arial" w:hAnsi="Arial" w:cs="Arial"/>
          <w:b/>
          <w:bCs/>
          <w:sz w:val="23"/>
          <w:szCs w:val="23"/>
          <w:lang w:val="it-IT"/>
        </w:rPr>
        <w:t>Si conviene quanto segue</w:t>
      </w:r>
    </w:p>
    <w:p w14:paraId="54C699C9" w14:textId="77777777" w:rsidR="0084341C" w:rsidRPr="006C16C9" w:rsidRDefault="0084341C" w:rsidP="00C52B89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3"/>
          <w:szCs w:val="23"/>
          <w:lang w:val="it-IT"/>
        </w:rPr>
      </w:pPr>
    </w:p>
    <w:p w14:paraId="6206A576" w14:textId="77777777" w:rsidR="0084341C" w:rsidRPr="006C16C9" w:rsidRDefault="0084341C" w:rsidP="00C52B89">
      <w:pPr>
        <w:pStyle w:val="Paragrafoelenco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  <w:lang w:val="it-IT"/>
        </w:rPr>
      </w:pPr>
      <w:r w:rsidRPr="006C16C9">
        <w:rPr>
          <w:rFonts w:ascii="Arial" w:hAnsi="Arial" w:cs="Arial"/>
          <w:bCs/>
          <w:sz w:val="23"/>
          <w:szCs w:val="23"/>
          <w:lang w:val="it-IT"/>
        </w:rPr>
        <w:t xml:space="preserve">Lo stagista </w:t>
      </w:r>
      <w:r w:rsidR="00FC30F6" w:rsidRPr="006C16C9">
        <w:rPr>
          <w:rFonts w:ascii="Arial" w:hAnsi="Arial" w:cs="Arial"/>
          <w:bCs/>
          <w:sz w:val="23"/>
          <w:szCs w:val="23"/>
          <w:lang w:val="it-IT"/>
        </w:rPr>
        <w:t>inviato con individuale “progetto formativo e di orientamento”</w:t>
      </w:r>
      <w:r w:rsidRPr="006C16C9">
        <w:rPr>
          <w:rFonts w:ascii="Arial" w:hAnsi="Arial" w:cs="Arial"/>
          <w:bCs/>
          <w:sz w:val="23"/>
          <w:szCs w:val="23"/>
          <w:lang w:val="it-IT"/>
        </w:rPr>
        <w:t xml:space="preserve"> e</w:t>
      </w:r>
      <w:r w:rsidR="00FC30F6" w:rsidRPr="006C16C9">
        <w:rPr>
          <w:rFonts w:ascii="Arial" w:hAnsi="Arial" w:cs="Arial"/>
          <w:bCs/>
          <w:sz w:val="23"/>
          <w:szCs w:val="23"/>
          <w:lang w:val="it-IT"/>
        </w:rPr>
        <w:t>d</w:t>
      </w:r>
      <w:r w:rsidRPr="006C16C9">
        <w:rPr>
          <w:rFonts w:ascii="Arial" w:hAnsi="Arial" w:cs="Arial"/>
          <w:bCs/>
          <w:sz w:val="23"/>
          <w:szCs w:val="23"/>
          <w:lang w:val="it-IT"/>
        </w:rPr>
        <w:t xml:space="preserve"> i coordinatori / tutor hanno la possibilità di frequentare le sedi dello stage</w:t>
      </w:r>
      <w:r w:rsidR="00A215D6" w:rsidRPr="006C16C9">
        <w:rPr>
          <w:rFonts w:ascii="Arial" w:hAnsi="Arial" w:cs="Arial"/>
          <w:bCs/>
          <w:sz w:val="23"/>
          <w:szCs w:val="23"/>
          <w:lang w:val="it-IT"/>
        </w:rPr>
        <w:t xml:space="preserve"> per conoscere il mondo del lavoro: gli stagisti verranno adibiti anche a finalità produttive nella misura strettamente indispensabile al raggiungimento dei livelli di professionalità previsti dal corso;</w:t>
      </w:r>
    </w:p>
    <w:p w14:paraId="34068552" w14:textId="77777777" w:rsidR="009B6C3F" w:rsidRPr="006C16C9" w:rsidRDefault="009B6C3F" w:rsidP="00C52B89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3"/>
          <w:szCs w:val="23"/>
          <w:lang w:val="it-IT"/>
        </w:rPr>
      </w:pPr>
    </w:p>
    <w:p w14:paraId="79357261" w14:textId="77777777" w:rsidR="00955793" w:rsidRPr="006C16C9" w:rsidRDefault="00A215D6" w:rsidP="00C52B89">
      <w:pPr>
        <w:pStyle w:val="Paragrafoelenco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  <w:lang w:val="it-IT"/>
        </w:rPr>
      </w:pPr>
      <w:r w:rsidRPr="006C16C9">
        <w:rPr>
          <w:rFonts w:ascii="Arial" w:hAnsi="Arial" w:cs="Arial"/>
          <w:bCs/>
          <w:sz w:val="23"/>
          <w:szCs w:val="23"/>
          <w:lang w:val="it-IT"/>
        </w:rPr>
        <w:t>Il periodo di svolgimento de</w:t>
      </w:r>
      <w:r w:rsidR="00FC30F6" w:rsidRPr="006C16C9">
        <w:rPr>
          <w:rFonts w:ascii="Arial" w:hAnsi="Arial" w:cs="Arial"/>
          <w:bCs/>
          <w:sz w:val="23"/>
          <w:szCs w:val="23"/>
          <w:lang w:val="it-IT"/>
        </w:rPr>
        <w:t>gli</w:t>
      </w:r>
      <w:r w:rsidRPr="006C16C9">
        <w:rPr>
          <w:rFonts w:ascii="Arial" w:hAnsi="Arial" w:cs="Arial"/>
          <w:bCs/>
          <w:sz w:val="23"/>
          <w:szCs w:val="23"/>
          <w:lang w:val="it-IT"/>
        </w:rPr>
        <w:t xml:space="preserve"> stage e gli orari da osservare da parte degli stagisti sono definiti di comune accordo da </w:t>
      </w:r>
      <w:r w:rsidR="008E3495" w:rsidRPr="006C16C9">
        <w:rPr>
          <w:rFonts w:ascii="Arial" w:hAnsi="Arial" w:cs="Arial"/>
          <w:bCs/>
          <w:sz w:val="23"/>
          <w:szCs w:val="23"/>
          <w:lang w:val="it-IT"/>
        </w:rPr>
        <w:t>Istituto MEME</w:t>
      </w:r>
      <w:r w:rsidR="00FC3A80">
        <w:rPr>
          <w:rFonts w:ascii="Arial" w:hAnsi="Arial" w:cs="Arial"/>
          <w:bCs/>
          <w:sz w:val="23"/>
          <w:szCs w:val="23"/>
          <w:lang w:val="it-IT"/>
        </w:rPr>
        <w:t xml:space="preserve"> e dall’ASP</w:t>
      </w:r>
      <w:r w:rsidR="00351BFF" w:rsidRPr="006C16C9">
        <w:rPr>
          <w:rFonts w:ascii="Arial" w:hAnsi="Arial" w:cs="Arial"/>
          <w:bCs/>
          <w:sz w:val="23"/>
          <w:szCs w:val="23"/>
          <w:lang w:val="it-IT"/>
        </w:rPr>
        <w:t xml:space="preserve"> TERRE DI CASTELLI -</w:t>
      </w:r>
      <w:r w:rsidR="00FC3A80">
        <w:rPr>
          <w:rFonts w:ascii="Arial" w:hAnsi="Arial" w:cs="Arial"/>
          <w:bCs/>
          <w:sz w:val="23"/>
          <w:szCs w:val="23"/>
          <w:lang w:val="it-IT"/>
        </w:rPr>
        <w:t xml:space="preserve"> </w:t>
      </w:r>
      <w:r w:rsidR="00FC30F6" w:rsidRPr="006C16C9">
        <w:rPr>
          <w:rFonts w:ascii="Arial" w:hAnsi="Arial" w:cs="Arial"/>
          <w:bCs/>
          <w:i/>
          <w:sz w:val="23"/>
          <w:szCs w:val="23"/>
          <w:lang w:val="it-IT"/>
        </w:rPr>
        <w:t>Giorgio Gasparini</w:t>
      </w:r>
      <w:r w:rsidRPr="006C16C9">
        <w:rPr>
          <w:rFonts w:ascii="Arial" w:hAnsi="Arial" w:cs="Arial"/>
          <w:bCs/>
          <w:sz w:val="23"/>
          <w:szCs w:val="23"/>
          <w:lang w:val="it-IT"/>
        </w:rPr>
        <w:t>, in relazione agli obiettivi didattici previsti e nel r</w:t>
      </w:r>
      <w:r w:rsidR="00955793" w:rsidRPr="006C16C9">
        <w:rPr>
          <w:rFonts w:ascii="Arial" w:hAnsi="Arial" w:cs="Arial"/>
          <w:bCs/>
          <w:sz w:val="23"/>
          <w:szCs w:val="23"/>
          <w:lang w:val="it-IT"/>
        </w:rPr>
        <w:t>ispetto delle normative vigenti; il monte ore non dovrà comunque superare le 8 ore giornaliere e le 40 ore settimanali di presenza.</w:t>
      </w:r>
    </w:p>
    <w:p w14:paraId="1271DA0B" w14:textId="77777777" w:rsidR="009B6C3F" w:rsidRPr="006C16C9" w:rsidRDefault="009B6C3F" w:rsidP="00C52B89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3"/>
          <w:szCs w:val="23"/>
          <w:lang w:val="it-IT"/>
        </w:rPr>
      </w:pPr>
    </w:p>
    <w:p w14:paraId="34C69391" w14:textId="77777777" w:rsidR="00955793" w:rsidRPr="006C16C9" w:rsidRDefault="00955793" w:rsidP="00C52B89">
      <w:pPr>
        <w:pStyle w:val="Paragrafoelenco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  <w:lang w:val="it-IT"/>
        </w:rPr>
      </w:pPr>
      <w:r w:rsidRPr="006C16C9">
        <w:rPr>
          <w:rFonts w:ascii="Arial" w:hAnsi="Arial" w:cs="Arial"/>
          <w:bCs/>
          <w:sz w:val="23"/>
          <w:szCs w:val="23"/>
          <w:lang w:val="it-IT"/>
        </w:rPr>
        <w:t>Durante lo svolgimento de</w:t>
      </w:r>
      <w:r w:rsidR="003A6C27" w:rsidRPr="006C16C9">
        <w:rPr>
          <w:rFonts w:ascii="Arial" w:hAnsi="Arial" w:cs="Arial"/>
          <w:bCs/>
          <w:sz w:val="23"/>
          <w:szCs w:val="23"/>
          <w:lang w:val="it-IT"/>
        </w:rPr>
        <w:t>gli stage</w:t>
      </w:r>
      <w:r w:rsidRPr="006C16C9">
        <w:rPr>
          <w:rFonts w:ascii="Arial" w:hAnsi="Arial" w:cs="Arial"/>
          <w:bCs/>
          <w:sz w:val="23"/>
          <w:szCs w:val="23"/>
          <w:lang w:val="it-IT"/>
        </w:rPr>
        <w:t>, l’attività di formazione ed orientamento è seguita e verificata da un tutore designato dal soggetto promotore in veste di responsabile didattico – organizzativo e da un responsabile aziendale, indicato dal soggetto ospitante. Gli stagisti sono accompagnati dal personale dell’azienda ospitante</w:t>
      </w:r>
      <w:r w:rsidR="003F09F5" w:rsidRPr="006C16C9">
        <w:rPr>
          <w:rFonts w:ascii="Arial" w:hAnsi="Arial" w:cs="Arial"/>
          <w:bCs/>
          <w:sz w:val="23"/>
          <w:szCs w:val="23"/>
          <w:lang w:val="it-IT"/>
        </w:rPr>
        <w:t>, il quale illustrerà le varie fasi dell’attività, sia a livello teorico che pratico. Gli stagisti saranno informati, mediante consegna di materiale cartaceo appositamente predisposto dall’ente ospitante, relativamente ai regolamenti interni e alle procedure da adottare e a cui rigorosamente a</w:t>
      </w:r>
      <w:r w:rsidR="00F04D53">
        <w:rPr>
          <w:rFonts w:ascii="Arial" w:hAnsi="Arial" w:cs="Arial"/>
          <w:bCs/>
          <w:sz w:val="23"/>
          <w:szCs w:val="23"/>
          <w:lang w:val="it-IT"/>
        </w:rPr>
        <w:t>t</w:t>
      </w:r>
      <w:r w:rsidR="003F09F5" w:rsidRPr="006C16C9">
        <w:rPr>
          <w:rFonts w:ascii="Arial" w:hAnsi="Arial" w:cs="Arial"/>
          <w:bCs/>
          <w:sz w:val="23"/>
          <w:szCs w:val="23"/>
          <w:lang w:val="it-IT"/>
        </w:rPr>
        <w:t>tenersi, nel più assoluto rispetto di quanto previsto dalla normativa in materia di igiene e sicurezza;</w:t>
      </w:r>
    </w:p>
    <w:p w14:paraId="4117E4A9" w14:textId="77777777" w:rsidR="009B6C3F" w:rsidRPr="006C16C9" w:rsidRDefault="009B6C3F" w:rsidP="00C52B89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3"/>
          <w:szCs w:val="23"/>
          <w:lang w:val="it-IT"/>
        </w:rPr>
      </w:pPr>
    </w:p>
    <w:p w14:paraId="4CAC1012" w14:textId="77777777" w:rsidR="003F09F5" w:rsidRPr="006C16C9" w:rsidRDefault="003F09F5" w:rsidP="00C52B89">
      <w:pPr>
        <w:pStyle w:val="Paragrafoelenco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  <w:lang w:val="it-IT"/>
        </w:rPr>
      </w:pPr>
      <w:r w:rsidRPr="006C16C9">
        <w:rPr>
          <w:rFonts w:ascii="Arial" w:hAnsi="Arial" w:cs="Arial"/>
          <w:bCs/>
          <w:sz w:val="23"/>
          <w:szCs w:val="23"/>
          <w:lang w:val="it-IT"/>
        </w:rPr>
        <w:t>L</w:t>
      </w:r>
      <w:r w:rsidR="00FC30F6" w:rsidRPr="006C16C9">
        <w:rPr>
          <w:rFonts w:ascii="Arial" w:hAnsi="Arial" w:cs="Arial"/>
          <w:bCs/>
          <w:sz w:val="23"/>
          <w:szCs w:val="23"/>
          <w:lang w:val="it-IT"/>
        </w:rPr>
        <w:t xml:space="preserve">’Azienda </w:t>
      </w:r>
      <w:r w:rsidRPr="006C16C9">
        <w:rPr>
          <w:rFonts w:ascii="Arial" w:hAnsi="Arial" w:cs="Arial"/>
          <w:bCs/>
          <w:sz w:val="23"/>
          <w:szCs w:val="23"/>
          <w:lang w:val="it-IT"/>
        </w:rPr>
        <w:t>ospitante si impegna a fornire allo stagista dettagliate informazioni nonché a formarlo sui rischi specifici esistenti nell’ambiente in cui sono destinati ad operare e sulle misure di prevenzione e di emergenza adottate in relazione alla propria attività. Lo stagista si impegna a svolgere le attività previste dal progetto formativo e di orientamento, conformemente agli obblighi previsti dal decreto legislativo 81/2008</w:t>
      </w:r>
      <w:r w:rsidR="007F1968" w:rsidRPr="006C16C9">
        <w:rPr>
          <w:rFonts w:ascii="Arial" w:hAnsi="Arial" w:cs="Arial"/>
          <w:bCs/>
          <w:sz w:val="23"/>
          <w:szCs w:val="23"/>
          <w:lang w:val="it-IT"/>
        </w:rPr>
        <w:t>;</w:t>
      </w:r>
    </w:p>
    <w:p w14:paraId="7FF152DC" w14:textId="77777777" w:rsidR="009B6C3F" w:rsidRPr="006C16C9" w:rsidRDefault="009B6C3F" w:rsidP="00C52B89">
      <w:pPr>
        <w:pStyle w:val="Paragrafoelenco"/>
        <w:spacing w:line="240" w:lineRule="auto"/>
        <w:rPr>
          <w:rFonts w:ascii="Arial" w:hAnsi="Arial" w:cs="Arial"/>
          <w:bCs/>
          <w:sz w:val="23"/>
          <w:szCs w:val="23"/>
          <w:lang w:val="it-IT"/>
        </w:rPr>
      </w:pPr>
    </w:p>
    <w:p w14:paraId="6804B755" w14:textId="535F55E8" w:rsidR="009E6DE9" w:rsidRPr="006C16C9" w:rsidRDefault="00FC30F6" w:rsidP="007F1968">
      <w:pPr>
        <w:pStyle w:val="Paragrafoelenco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  <w:lang w:val="it-IT"/>
        </w:rPr>
      </w:pPr>
      <w:r w:rsidRPr="006C16C9">
        <w:rPr>
          <w:rFonts w:ascii="Arial" w:hAnsi="Arial" w:cs="Arial"/>
          <w:bCs/>
          <w:sz w:val="23"/>
          <w:szCs w:val="23"/>
          <w:lang w:val="it-IT"/>
        </w:rPr>
        <w:t>Gli stagisti</w:t>
      </w:r>
      <w:r w:rsidR="009B6C3F" w:rsidRPr="006C16C9">
        <w:rPr>
          <w:rFonts w:ascii="Arial" w:hAnsi="Arial" w:cs="Arial"/>
          <w:bCs/>
          <w:sz w:val="23"/>
          <w:szCs w:val="23"/>
          <w:lang w:val="it-IT"/>
        </w:rPr>
        <w:t xml:space="preserve"> dovr</w:t>
      </w:r>
      <w:r w:rsidRPr="006C16C9">
        <w:rPr>
          <w:rFonts w:ascii="Arial" w:hAnsi="Arial" w:cs="Arial"/>
          <w:bCs/>
          <w:sz w:val="23"/>
          <w:szCs w:val="23"/>
          <w:lang w:val="it-IT"/>
        </w:rPr>
        <w:t>anno</w:t>
      </w:r>
      <w:r w:rsidR="009B6C3F" w:rsidRPr="006C16C9">
        <w:rPr>
          <w:rFonts w:ascii="Arial" w:hAnsi="Arial" w:cs="Arial"/>
          <w:bCs/>
          <w:sz w:val="23"/>
          <w:szCs w:val="23"/>
          <w:lang w:val="it-IT"/>
        </w:rPr>
        <w:t xml:space="preserve"> comportarsi in modo tale da non procurare</w:t>
      </w:r>
      <w:r w:rsidR="00DB3B3C" w:rsidRPr="006C16C9">
        <w:rPr>
          <w:rFonts w:ascii="Arial" w:hAnsi="Arial" w:cs="Arial"/>
          <w:bCs/>
          <w:sz w:val="23"/>
          <w:szCs w:val="23"/>
          <w:lang w:val="it-IT"/>
        </w:rPr>
        <w:t xml:space="preserve"> intralcio all’attività lavorativa ed uniformare</w:t>
      </w:r>
      <w:r w:rsidR="0023316D" w:rsidRPr="006C16C9">
        <w:rPr>
          <w:rFonts w:ascii="Arial" w:hAnsi="Arial" w:cs="Arial"/>
          <w:bCs/>
          <w:sz w:val="23"/>
          <w:szCs w:val="23"/>
          <w:lang w:val="it-IT"/>
        </w:rPr>
        <w:t xml:space="preserve"> i propri </w:t>
      </w:r>
      <w:r w:rsidR="009E6DE9" w:rsidRPr="006C16C9">
        <w:rPr>
          <w:rFonts w:ascii="Arial" w:hAnsi="Arial" w:cs="Arial"/>
          <w:bCs/>
          <w:sz w:val="23"/>
          <w:szCs w:val="23"/>
          <w:lang w:val="it-IT"/>
        </w:rPr>
        <w:t>comportamenti nel rispetto delle regole di corretta e civile convivenza e di quelle vigenti per la comunità aziendale</w:t>
      </w:r>
      <w:r w:rsidR="007F1968" w:rsidRPr="006C16C9">
        <w:rPr>
          <w:rFonts w:ascii="Arial" w:hAnsi="Arial" w:cs="Arial"/>
          <w:bCs/>
          <w:sz w:val="23"/>
          <w:szCs w:val="23"/>
          <w:lang w:val="it-IT"/>
        </w:rPr>
        <w:t>.</w:t>
      </w:r>
      <w:r w:rsidR="007F1968" w:rsidRPr="006C16C9">
        <w:rPr>
          <w:rFonts w:ascii="Arial" w:hAnsi="Arial" w:cs="Arial"/>
          <w:sz w:val="23"/>
          <w:szCs w:val="23"/>
          <w:lang w:val="it-IT"/>
        </w:rPr>
        <w:t xml:space="preserve"> Gli stagisti dovranno mantenere la necessaria riservatezza per quanto attiene ai dati, informazioni o conoscenze in merito a processi produttivi e prodotti, acquisiti durante lo svolgimento dell’attività formativa in contesto lavorativo. Sono altresì tenuti ad osservare e rispettare le disposizioni contenute nel Codice di Comportamento dei dipendenti pubblici approvato con D.P.R. 16 aprile 2013, n. 62 e nel Codice di Comportamento dell’Azienda approvato con delibera di Consiglio di Amministrazione n. 36 del 23 dicembre 2014</w:t>
      </w:r>
      <w:r w:rsidR="00B93E96">
        <w:rPr>
          <w:rFonts w:ascii="Arial" w:hAnsi="Arial" w:cs="Arial"/>
          <w:sz w:val="23"/>
          <w:szCs w:val="23"/>
          <w:lang w:val="it-IT"/>
        </w:rPr>
        <w:t xml:space="preserve"> e ss.mm.ii.</w:t>
      </w:r>
      <w:r w:rsidR="007F1968" w:rsidRPr="006C16C9">
        <w:rPr>
          <w:rFonts w:ascii="Arial" w:hAnsi="Arial" w:cs="Arial"/>
          <w:sz w:val="23"/>
          <w:szCs w:val="23"/>
          <w:lang w:val="it-IT"/>
        </w:rPr>
        <w:t>, in quanto applicabili;</w:t>
      </w:r>
    </w:p>
    <w:p w14:paraId="17FA29FF" w14:textId="77777777" w:rsidR="007F1968" w:rsidRPr="006C16C9" w:rsidRDefault="007F1968" w:rsidP="007F1968">
      <w:pPr>
        <w:pStyle w:val="Paragrafoelenco"/>
        <w:rPr>
          <w:rFonts w:ascii="Arial" w:hAnsi="Arial" w:cs="Arial"/>
          <w:bCs/>
          <w:sz w:val="23"/>
          <w:szCs w:val="23"/>
          <w:lang w:val="it-IT"/>
        </w:rPr>
      </w:pPr>
    </w:p>
    <w:p w14:paraId="7329E79C" w14:textId="77777777" w:rsidR="009E6DE9" w:rsidRPr="006C16C9" w:rsidRDefault="00FC30F6" w:rsidP="00C52B89">
      <w:pPr>
        <w:pStyle w:val="Paragrafoelenco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  <w:lang w:val="it-IT"/>
        </w:rPr>
      </w:pPr>
      <w:r w:rsidRPr="006C16C9">
        <w:rPr>
          <w:rFonts w:ascii="Arial" w:hAnsi="Arial" w:cs="Arial"/>
          <w:bCs/>
          <w:sz w:val="23"/>
          <w:szCs w:val="23"/>
          <w:lang w:val="it-IT"/>
        </w:rPr>
        <w:t>Gli stagisti</w:t>
      </w:r>
      <w:r w:rsidR="009E6DE9" w:rsidRPr="006C16C9">
        <w:rPr>
          <w:rFonts w:ascii="Arial" w:hAnsi="Arial" w:cs="Arial"/>
          <w:bCs/>
          <w:sz w:val="23"/>
          <w:szCs w:val="23"/>
          <w:lang w:val="it-IT"/>
        </w:rPr>
        <w:t xml:space="preserve"> si impegna</w:t>
      </w:r>
      <w:r w:rsidRPr="006C16C9">
        <w:rPr>
          <w:rFonts w:ascii="Arial" w:hAnsi="Arial" w:cs="Arial"/>
          <w:bCs/>
          <w:sz w:val="23"/>
          <w:szCs w:val="23"/>
          <w:lang w:val="it-IT"/>
        </w:rPr>
        <w:t>no</w:t>
      </w:r>
      <w:r w:rsidR="009E6DE9" w:rsidRPr="006C16C9">
        <w:rPr>
          <w:rFonts w:ascii="Arial" w:hAnsi="Arial" w:cs="Arial"/>
          <w:bCs/>
          <w:sz w:val="23"/>
          <w:szCs w:val="23"/>
          <w:lang w:val="it-IT"/>
        </w:rPr>
        <w:t xml:space="preserve"> al rispetto dei regolamenti aziendali e a mantenere la massima riservatezza su tutto quanto verrà a conoscenza circa la programmazione, l’o</w:t>
      </w:r>
      <w:r w:rsidRPr="006C16C9">
        <w:rPr>
          <w:rFonts w:ascii="Arial" w:hAnsi="Arial" w:cs="Arial"/>
          <w:bCs/>
          <w:sz w:val="23"/>
          <w:szCs w:val="23"/>
          <w:lang w:val="it-IT"/>
        </w:rPr>
        <w:t>rganizzazione, le procedure dell</w:t>
      </w:r>
      <w:r w:rsidR="009E6DE9" w:rsidRPr="006C16C9">
        <w:rPr>
          <w:rFonts w:ascii="Arial" w:hAnsi="Arial" w:cs="Arial"/>
          <w:bCs/>
          <w:sz w:val="23"/>
          <w:szCs w:val="23"/>
          <w:lang w:val="it-IT"/>
        </w:rPr>
        <w:t>’Azienda</w:t>
      </w:r>
      <w:r w:rsidRPr="006C16C9">
        <w:rPr>
          <w:rFonts w:ascii="Arial" w:hAnsi="Arial" w:cs="Arial"/>
          <w:bCs/>
          <w:sz w:val="23"/>
          <w:szCs w:val="23"/>
          <w:lang w:val="it-IT"/>
        </w:rPr>
        <w:t xml:space="preserve"> e dei suoi Servizi o Strutture presso le quali v</w:t>
      </w:r>
      <w:r w:rsidR="009E6DE9" w:rsidRPr="006C16C9">
        <w:rPr>
          <w:rFonts w:ascii="Arial" w:hAnsi="Arial" w:cs="Arial"/>
          <w:bCs/>
          <w:sz w:val="23"/>
          <w:szCs w:val="23"/>
          <w:lang w:val="it-IT"/>
        </w:rPr>
        <w:t>errà inserito;</w:t>
      </w:r>
    </w:p>
    <w:p w14:paraId="29A752EB" w14:textId="77777777" w:rsidR="009E6DE9" w:rsidRPr="006C16C9" w:rsidRDefault="009E6DE9" w:rsidP="00C52B89">
      <w:pPr>
        <w:pStyle w:val="Paragrafoelenco"/>
        <w:spacing w:line="240" w:lineRule="auto"/>
        <w:rPr>
          <w:rFonts w:ascii="Arial" w:hAnsi="Arial" w:cs="Arial"/>
          <w:bCs/>
          <w:sz w:val="23"/>
          <w:szCs w:val="23"/>
          <w:lang w:val="it-IT"/>
        </w:rPr>
      </w:pPr>
    </w:p>
    <w:p w14:paraId="1324D5F8" w14:textId="77777777" w:rsidR="009E6DE9" w:rsidRPr="006C16C9" w:rsidRDefault="00066537" w:rsidP="00C52B89">
      <w:pPr>
        <w:pStyle w:val="Paragrafoelenco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  <w:lang w:val="it-IT"/>
        </w:rPr>
      </w:pPr>
      <w:r w:rsidRPr="006C16C9">
        <w:rPr>
          <w:rFonts w:ascii="Arial" w:hAnsi="Arial" w:cs="Arial"/>
          <w:bCs/>
          <w:sz w:val="23"/>
          <w:szCs w:val="23"/>
          <w:lang w:val="it-IT"/>
        </w:rPr>
        <w:t>Lo svolgimento de</w:t>
      </w:r>
      <w:r w:rsidR="00FC30F6" w:rsidRPr="006C16C9">
        <w:rPr>
          <w:rFonts w:ascii="Arial" w:hAnsi="Arial" w:cs="Arial"/>
          <w:bCs/>
          <w:sz w:val="23"/>
          <w:szCs w:val="23"/>
          <w:lang w:val="it-IT"/>
        </w:rPr>
        <w:t>gli</w:t>
      </w:r>
      <w:r w:rsidRPr="006C16C9">
        <w:rPr>
          <w:rFonts w:ascii="Arial" w:hAnsi="Arial" w:cs="Arial"/>
          <w:bCs/>
          <w:sz w:val="23"/>
          <w:szCs w:val="23"/>
          <w:lang w:val="it-IT"/>
        </w:rPr>
        <w:t xml:space="preserve"> stage non comporta alcun impegno contrattuale presente o futu</w:t>
      </w:r>
      <w:r w:rsidR="007F1968" w:rsidRPr="006C16C9">
        <w:rPr>
          <w:rFonts w:ascii="Arial" w:hAnsi="Arial" w:cs="Arial"/>
          <w:bCs/>
          <w:sz w:val="23"/>
          <w:szCs w:val="23"/>
          <w:lang w:val="it-IT"/>
        </w:rPr>
        <w:t>ro tra lo stagista e l’A</w:t>
      </w:r>
      <w:r w:rsidRPr="006C16C9">
        <w:rPr>
          <w:rFonts w:ascii="Arial" w:hAnsi="Arial" w:cs="Arial"/>
          <w:bCs/>
          <w:sz w:val="23"/>
          <w:szCs w:val="23"/>
          <w:lang w:val="it-IT"/>
        </w:rPr>
        <w:t>zienda, che non è tenuta alla corresponsione di qualsiasi forma retributiva agli stagisti;</w:t>
      </w:r>
    </w:p>
    <w:p w14:paraId="07314158" w14:textId="77777777" w:rsidR="00066537" w:rsidRPr="005E1759" w:rsidRDefault="00066537" w:rsidP="00C52B89">
      <w:pPr>
        <w:pStyle w:val="Paragrafoelenco"/>
        <w:spacing w:line="240" w:lineRule="auto"/>
        <w:rPr>
          <w:rFonts w:ascii="Arial" w:hAnsi="Arial" w:cs="Arial"/>
          <w:bCs/>
          <w:sz w:val="23"/>
          <w:szCs w:val="23"/>
          <w:highlight w:val="yellow"/>
          <w:lang w:val="it-IT"/>
        </w:rPr>
      </w:pPr>
    </w:p>
    <w:p w14:paraId="07A493EE" w14:textId="77777777" w:rsidR="00066537" w:rsidRPr="006B4E5A" w:rsidRDefault="00066537" w:rsidP="006B4E5A">
      <w:pPr>
        <w:pStyle w:val="Paragrafoelenco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  <w:lang w:val="it-IT"/>
        </w:rPr>
      </w:pPr>
      <w:r w:rsidRPr="006C16C9">
        <w:rPr>
          <w:rFonts w:ascii="Arial" w:hAnsi="Arial" w:cs="Arial"/>
          <w:bCs/>
          <w:sz w:val="23"/>
          <w:szCs w:val="23"/>
          <w:lang w:val="it-IT"/>
        </w:rPr>
        <w:t xml:space="preserve">Il soggetto promotore assicura lo/gli stagista/i contro gli infortuni sul lavoro presso </w:t>
      </w:r>
      <w:r w:rsidR="008E3495" w:rsidRPr="006C16C9">
        <w:rPr>
          <w:rFonts w:ascii="Arial" w:hAnsi="Arial" w:cs="Arial"/>
          <w:bCs/>
          <w:sz w:val="23"/>
          <w:szCs w:val="23"/>
          <w:lang w:val="it-IT"/>
        </w:rPr>
        <w:t>l’INAIL con posizione n° 9187453/01</w:t>
      </w:r>
      <w:r w:rsidRPr="006C16C9">
        <w:rPr>
          <w:rFonts w:ascii="Arial" w:hAnsi="Arial" w:cs="Arial"/>
          <w:bCs/>
          <w:sz w:val="23"/>
          <w:szCs w:val="23"/>
          <w:lang w:val="it-IT"/>
        </w:rPr>
        <w:t xml:space="preserve">, nonché per la responsabilità civile presso la compagnia </w:t>
      </w:r>
      <w:r w:rsidR="006B4E5A" w:rsidRPr="006B4E5A">
        <w:rPr>
          <w:rFonts w:ascii="Arial" w:hAnsi="Arial" w:cs="Arial"/>
          <w:bCs/>
          <w:sz w:val="23"/>
          <w:szCs w:val="23"/>
          <w:lang w:val="it-IT"/>
        </w:rPr>
        <w:t>Agenzia Allianz MODENA 2000</w:t>
      </w:r>
      <w:r w:rsidR="006B4E5A">
        <w:rPr>
          <w:rFonts w:ascii="Arial" w:hAnsi="Arial" w:cs="Arial"/>
          <w:bCs/>
          <w:sz w:val="23"/>
          <w:szCs w:val="23"/>
          <w:lang w:val="it-IT"/>
        </w:rPr>
        <w:t xml:space="preserve"> </w:t>
      </w:r>
      <w:r w:rsidR="006B4E5A" w:rsidRPr="006B4E5A">
        <w:rPr>
          <w:rFonts w:ascii="Arial" w:hAnsi="Arial" w:cs="Arial"/>
          <w:bCs/>
          <w:sz w:val="23"/>
          <w:szCs w:val="23"/>
          <w:lang w:val="it-IT"/>
        </w:rPr>
        <w:t>VIA EMILIA EST 352, 41124 MODENA (MO)</w:t>
      </w:r>
      <w:r w:rsidRPr="006B4E5A">
        <w:rPr>
          <w:rFonts w:ascii="Arial" w:hAnsi="Arial" w:cs="Arial"/>
          <w:bCs/>
          <w:sz w:val="23"/>
          <w:szCs w:val="23"/>
          <w:lang w:val="it-IT"/>
        </w:rPr>
        <w:t>. In caso di incidente durante lo svolgimento dello stage, il soggetto ospitante si impegna a segnalare l’evento, entro i tempi previsti dalla normativa vigente, agli istituti assicurativi (facendo riferimento al numero della polizza sottoscritto dal soggetto promotore) ed al soggetto promotore</w:t>
      </w:r>
      <w:r w:rsidR="008A40F4" w:rsidRPr="006B4E5A">
        <w:rPr>
          <w:rFonts w:ascii="Arial" w:hAnsi="Arial" w:cs="Arial"/>
          <w:bCs/>
          <w:sz w:val="23"/>
          <w:szCs w:val="23"/>
          <w:lang w:val="it-IT"/>
        </w:rPr>
        <w:t>.</w:t>
      </w:r>
    </w:p>
    <w:p w14:paraId="4FCBC576" w14:textId="77777777" w:rsidR="008A40F4" w:rsidRPr="006C16C9" w:rsidRDefault="008A40F4" w:rsidP="00C52B89">
      <w:pPr>
        <w:pStyle w:val="Paragrafoelenco"/>
        <w:spacing w:line="240" w:lineRule="auto"/>
        <w:rPr>
          <w:rFonts w:ascii="Arial" w:hAnsi="Arial" w:cs="Arial"/>
          <w:bCs/>
          <w:sz w:val="23"/>
          <w:szCs w:val="23"/>
          <w:lang w:val="it-IT"/>
        </w:rPr>
      </w:pPr>
    </w:p>
    <w:p w14:paraId="57631BF4" w14:textId="77777777" w:rsidR="008A40F4" w:rsidRPr="006C16C9" w:rsidRDefault="008A40F4" w:rsidP="00C52B89">
      <w:pPr>
        <w:pStyle w:val="Paragrafoelenco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  <w:lang w:val="it-IT"/>
        </w:rPr>
      </w:pPr>
      <w:r w:rsidRPr="006C16C9">
        <w:rPr>
          <w:rFonts w:ascii="Arial" w:hAnsi="Arial" w:cs="Arial"/>
          <w:bCs/>
          <w:sz w:val="23"/>
          <w:szCs w:val="23"/>
          <w:lang w:val="it-IT"/>
        </w:rPr>
        <w:t>Per ciascuno stagista inserito nell’impresa ospitante in base alla</w:t>
      </w:r>
      <w:r w:rsidR="00FC30F6" w:rsidRPr="006C16C9">
        <w:rPr>
          <w:rFonts w:ascii="Arial" w:hAnsi="Arial" w:cs="Arial"/>
          <w:bCs/>
          <w:sz w:val="23"/>
          <w:szCs w:val="23"/>
          <w:lang w:val="it-IT"/>
        </w:rPr>
        <w:t xml:space="preserve"> presente</w:t>
      </w:r>
      <w:r w:rsidRPr="006C16C9">
        <w:rPr>
          <w:rFonts w:ascii="Arial" w:hAnsi="Arial" w:cs="Arial"/>
          <w:bCs/>
          <w:sz w:val="23"/>
          <w:szCs w:val="23"/>
          <w:lang w:val="it-IT"/>
        </w:rPr>
        <w:t xml:space="preserve"> Convenzione viene predisposto un progetto formativo e di orientamento contenente:</w:t>
      </w:r>
    </w:p>
    <w:p w14:paraId="1034428D" w14:textId="77777777" w:rsidR="008A40F4" w:rsidRPr="006C16C9" w:rsidRDefault="008A40F4" w:rsidP="00C52B89">
      <w:pPr>
        <w:pStyle w:val="Paragrafoelenco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  <w:lang w:val="it-IT"/>
        </w:rPr>
      </w:pPr>
      <w:r w:rsidRPr="006C16C9">
        <w:rPr>
          <w:rFonts w:ascii="Arial" w:hAnsi="Arial" w:cs="Arial"/>
          <w:bCs/>
          <w:sz w:val="23"/>
          <w:szCs w:val="23"/>
          <w:lang w:val="it-IT"/>
        </w:rPr>
        <w:t>il nominativo dello stagista;</w:t>
      </w:r>
    </w:p>
    <w:p w14:paraId="3FE9C5B5" w14:textId="77777777" w:rsidR="008A40F4" w:rsidRPr="006C16C9" w:rsidRDefault="008A40F4" w:rsidP="00C52B89">
      <w:pPr>
        <w:pStyle w:val="Paragrafoelenco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  <w:lang w:val="it-IT"/>
        </w:rPr>
      </w:pPr>
      <w:r w:rsidRPr="006C16C9">
        <w:rPr>
          <w:rFonts w:ascii="Arial" w:hAnsi="Arial" w:cs="Arial"/>
          <w:bCs/>
          <w:sz w:val="23"/>
          <w:szCs w:val="23"/>
          <w:lang w:val="it-IT"/>
        </w:rPr>
        <w:t>i nominativi del tutore e del responsabile aziendale;</w:t>
      </w:r>
    </w:p>
    <w:p w14:paraId="06528A39" w14:textId="77777777" w:rsidR="008A40F4" w:rsidRPr="006C16C9" w:rsidRDefault="008A40F4" w:rsidP="00C52B89">
      <w:pPr>
        <w:pStyle w:val="Paragrafoelenco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  <w:lang w:val="it-IT"/>
        </w:rPr>
      </w:pPr>
      <w:r w:rsidRPr="006C16C9">
        <w:rPr>
          <w:rFonts w:ascii="Arial" w:hAnsi="Arial" w:cs="Arial"/>
          <w:bCs/>
          <w:sz w:val="23"/>
          <w:szCs w:val="23"/>
          <w:lang w:val="it-IT"/>
        </w:rPr>
        <w:t>durata, obiettivi e modalità di svolgimento dello stage, con l’indicazione dei tempi di presenza in azienda;</w:t>
      </w:r>
    </w:p>
    <w:p w14:paraId="278D5B8A" w14:textId="77777777" w:rsidR="008A40F4" w:rsidRPr="006C16C9" w:rsidRDefault="008A40F4" w:rsidP="00C52B89">
      <w:pPr>
        <w:pStyle w:val="Paragrafoelenco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  <w:lang w:val="it-IT"/>
        </w:rPr>
      </w:pPr>
      <w:r w:rsidRPr="006C16C9">
        <w:rPr>
          <w:rFonts w:ascii="Arial" w:hAnsi="Arial" w:cs="Arial"/>
          <w:bCs/>
          <w:sz w:val="23"/>
          <w:szCs w:val="23"/>
          <w:lang w:val="it-IT"/>
        </w:rPr>
        <w:t>le strutture aziendali (stabilimenti, sedi, reparti, uffici) presso cui si svolge lo stage;</w:t>
      </w:r>
    </w:p>
    <w:p w14:paraId="74FD84C3" w14:textId="77777777" w:rsidR="008A40F4" w:rsidRPr="006C16C9" w:rsidRDefault="008A40F4" w:rsidP="00C52B89">
      <w:pPr>
        <w:pStyle w:val="Paragrafoelenco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  <w:lang w:val="it-IT"/>
        </w:rPr>
      </w:pPr>
      <w:r w:rsidRPr="006C16C9">
        <w:rPr>
          <w:rFonts w:ascii="Arial" w:hAnsi="Arial" w:cs="Arial"/>
          <w:bCs/>
          <w:sz w:val="23"/>
          <w:szCs w:val="23"/>
          <w:lang w:val="it-IT"/>
        </w:rPr>
        <w:lastRenderedPageBreak/>
        <w:t>gli estremi identificativi delle assicurazioni INAIL e per la responsabilità civile;</w:t>
      </w:r>
    </w:p>
    <w:p w14:paraId="3CDB1F8E" w14:textId="77777777" w:rsidR="008A40F4" w:rsidRPr="005E1759" w:rsidRDefault="008A40F4" w:rsidP="00C52B89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3"/>
          <w:szCs w:val="23"/>
          <w:highlight w:val="yellow"/>
          <w:lang w:val="it-IT"/>
        </w:rPr>
      </w:pPr>
    </w:p>
    <w:p w14:paraId="3D566806" w14:textId="77777777" w:rsidR="006C16C9" w:rsidRPr="006C16C9" w:rsidRDefault="006C16C9" w:rsidP="006C16C9">
      <w:pPr>
        <w:pStyle w:val="Paragrafoelenco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  <w:lang w:val="it-IT"/>
        </w:rPr>
      </w:pPr>
      <w:r w:rsidRPr="006C16C9">
        <w:rPr>
          <w:rFonts w:ascii="Arial" w:hAnsi="Arial" w:cs="Arial"/>
          <w:bCs/>
          <w:sz w:val="23"/>
          <w:szCs w:val="23"/>
          <w:lang w:val="it-IT"/>
        </w:rPr>
        <w:t xml:space="preserve">La presente convenzione decorre dalla </w:t>
      </w:r>
      <w:r>
        <w:rPr>
          <w:rFonts w:ascii="Arial" w:hAnsi="Arial" w:cs="Arial"/>
          <w:bCs/>
          <w:sz w:val="23"/>
          <w:szCs w:val="23"/>
          <w:lang w:val="it-IT"/>
        </w:rPr>
        <w:t>di sottoscrizione</w:t>
      </w:r>
      <w:r w:rsidRPr="006C16C9">
        <w:rPr>
          <w:rFonts w:ascii="Arial" w:hAnsi="Arial" w:cs="Arial"/>
          <w:bCs/>
          <w:sz w:val="23"/>
          <w:szCs w:val="23"/>
          <w:lang w:val="it-IT"/>
        </w:rPr>
        <w:t xml:space="preserve"> e avrà durata triennale, è possibile il rinnovo per ulteriori 3 anni, a seguito di parere favorevole espresso formalmente da entrambe le parti. L’eventuale, successivo rapporto sarà, invece, oggetto di apposita nuova convenzione. Resta comunque inteso che:</w:t>
      </w:r>
    </w:p>
    <w:p w14:paraId="36E17510" w14:textId="77777777" w:rsidR="006C16C9" w:rsidRPr="006C16C9" w:rsidRDefault="006C16C9" w:rsidP="006C16C9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3"/>
          <w:szCs w:val="23"/>
          <w:lang w:val="it-IT"/>
        </w:rPr>
      </w:pPr>
      <w:r>
        <w:rPr>
          <w:rFonts w:ascii="Arial" w:hAnsi="Arial" w:cs="Arial"/>
          <w:bCs/>
          <w:sz w:val="23"/>
          <w:szCs w:val="23"/>
          <w:lang w:val="it-IT"/>
        </w:rPr>
        <w:t>•</w:t>
      </w:r>
      <w:r>
        <w:rPr>
          <w:rFonts w:ascii="Arial" w:hAnsi="Arial" w:cs="Arial"/>
          <w:bCs/>
          <w:sz w:val="23"/>
          <w:szCs w:val="23"/>
          <w:lang w:val="it-IT"/>
        </w:rPr>
        <w:tab/>
        <w:t xml:space="preserve">l’avvio di ciascuno stage </w:t>
      </w:r>
      <w:r w:rsidRPr="006C16C9">
        <w:rPr>
          <w:rFonts w:ascii="Arial" w:hAnsi="Arial" w:cs="Arial"/>
          <w:bCs/>
          <w:sz w:val="23"/>
          <w:szCs w:val="23"/>
          <w:lang w:val="it-IT"/>
        </w:rPr>
        <w:t>si effettuerà previo accordo con il soggetto ospitante;</w:t>
      </w:r>
    </w:p>
    <w:p w14:paraId="0254BA36" w14:textId="77777777" w:rsidR="00663258" w:rsidRPr="005E1759" w:rsidRDefault="006C16C9" w:rsidP="006C16C9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3"/>
          <w:szCs w:val="23"/>
          <w:highlight w:val="yellow"/>
          <w:lang w:val="it-IT"/>
        </w:rPr>
      </w:pPr>
      <w:r w:rsidRPr="006C16C9">
        <w:rPr>
          <w:rFonts w:ascii="Arial" w:hAnsi="Arial" w:cs="Arial"/>
          <w:bCs/>
          <w:sz w:val="23"/>
          <w:szCs w:val="23"/>
          <w:lang w:val="it-IT"/>
        </w:rPr>
        <w:t>•</w:t>
      </w:r>
      <w:r w:rsidRPr="006C16C9">
        <w:rPr>
          <w:rFonts w:ascii="Arial" w:hAnsi="Arial" w:cs="Arial"/>
          <w:bCs/>
          <w:sz w:val="23"/>
          <w:szCs w:val="23"/>
          <w:lang w:val="it-IT"/>
        </w:rPr>
        <w:tab/>
        <w:t>in caso di recesso, verrà comunque garantito il compimento delle attività in corso.</w:t>
      </w:r>
    </w:p>
    <w:p w14:paraId="07786377" w14:textId="77777777" w:rsidR="008A40F4" w:rsidRPr="005E1759" w:rsidRDefault="008A40F4" w:rsidP="00C52B89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3"/>
          <w:szCs w:val="23"/>
          <w:highlight w:val="yellow"/>
          <w:lang w:val="it-IT"/>
        </w:rPr>
      </w:pPr>
    </w:p>
    <w:p w14:paraId="308C8867" w14:textId="77777777" w:rsidR="006C16C9" w:rsidRPr="006C16C9" w:rsidRDefault="006C16C9" w:rsidP="006C16C9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Arial" w:hAnsi="Arial" w:cs="Arial"/>
          <w:sz w:val="23"/>
          <w:szCs w:val="23"/>
          <w:lang w:val="it-IT"/>
        </w:rPr>
      </w:pPr>
      <w:r w:rsidRPr="00A528B6">
        <w:rPr>
          <w:rFonts w:ascii="Arial" w:hAnsi="Arial" w:cs="Arial"/>
          <w:sz w:val="23"/>
          <w:szCs w:val="23"/>
          <w:lang w:val="it-IT"/>
        </w:rPr>
        <w:t xml:space="preserve">È in ogni caso riconosciuta facoltà al soggetto ospitante e al soggetto promotore di risolvere la presente convenzione in caso di violazione degli obblighi in materia di salute </w:t>
      </w:r>
      <w:r w:rsidRPr="006C16C9">
        <w:rPr>
          <w:rFonts w:ascii="Arial" w:hAnsi="Arial" w:cs="Arial"/>
          <w:sz w:val="23"/>
          <w:szCs w:val="23"/>
          <w:lang w:val="it-IT"/>
        </w:rPr>
        <w:t xml:space="preserve">e sicurezza nei luoghi di lavoro o del piano formativo personalizzato. </w:t>
      </w:r>
    </w:p>
    <w:p w14:paraId="1A599C6C" w14:textId="77777777" w:rsidR="006C16C9" w:rsidRPr="006C16C9" w:rsidRDefault="006C16C9" w:rsidP="006C16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180"/>
        <w:jc w:val="both"/>
        <w:rPr>
          <w:rFonts w:ascii="Arial" w:hAnsi="Arial" w:cs="Arial"/>
          <w:sz w:val="23"/>
          <w:szCs w:val="23"/>
          <w:lang w:val="it-IT"/>
        </w:rPr>
      </w:pPr>
    </w:p>
    <w:p w14:paraId="7AD28AA0" w14:textId="77777777" w:rsidR="00794140" w:rsidRPr="006C16C9" w:rsidRDefault="008A40F4" w:rsidP="00C52B89">
      <w:pPr>
        <w:pStyle w:val="Paragrafoelenco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  <w:lang w:val="it-IT"/>
        </w:rPr>
      </w:pPr>
      <w:r w:rsidRPr="006C16C9">
        <w:rPr>
          <w:rFonts w:ascii="Arial" w:hAnsi="Arial" w:cs="Arial"/>
          <w:bCs/>
          <w:sz w:val="23"/>
          <w:szCs w:val="23"/>
          <w:lang w:val="it-IT"/>
        </w:rPr>
        <w:t>Si precisa</w:t>
      </w:r>
      <w:r w:rsidR="00794140" w:rsidRPr="006C16C9">
        <w:rPr>
          <w:rFonts w:ascii="Arial" w:hAnsi="Arial" w:cs="Arial"/>
          <w:bCs/>
          <w:sz w:val="23"/>
          <w:szCs w:val="23"/>
          <w:lang w:val="it-IT"/>
        </w:rPr>
        <w:t xml:space="preserve"> che la divisa e le calzature di utilizzo personale dell’allievo in sede di stage sono a carico dell’allievo e dovranno rispondere alle norme stabilite in materia di prevenzione e sicurezza sui luoghi di lavoro.</w:t>
      </w:r>
    </w:p>
    <w:p w14:paraId="7A1D04D6" w14:textId="77777777" w:rsidR="00794140" w:rsidRPr="006C16C9" w:rsidRDefault="00794140" w:rsidP="00794140">
      <w:pPr>
        <w:pStyle w:val="Paragrafoelenco"/>
        <w:rPr>
          <w:rFonts w:ascii="Arial" w:hAnsi="Arial" w:cs="Arial"/>
          <w:bCs/>
          <w:sz w:val="23"/>
          <w:szCs w:val="23"/>
          <w:lang w:val="it-IT"/>
        </w:rPr>
      </w:pPr>
    </w:p>
    <w:p w14:paraId="464F6CC5" w14:textId="77777777" w:rsidR="00CA23C3" w:rsidRPr="006C16C9" w:rsidRDefault="00CA23C3" w:rsidP="00794140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3"/>
          <w:szCs w:val="23"/>
          <w:lang w:val="it-IT"/>
        </w:rPr>
      </w:pPr>
    </w:p>
    <w:p w14:paraId="700C921D" w14:textId="7A9AB2E4" w:rsidR="00794140" w:rsidRPr="006C16C9" w:rsidRDefault="00FC30F6" w:rsidP="00794140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3"/>
          <w:szCs w:val="23"/>
          <w:lang w:val="it-IT"/>
        </w:rPr>
      </w:pPr>
      <w:r w:rsidRPr="006C16C9">
        <w:rPr>
          <w:rFonts w:ascii="Arial" w:hAnsi="Arial" w:cs="Arial"/>
          <w:bCs/>
          <w:sz w:val="23"/>
          <w:szCs w:val="23"/>
          <w:lang w:val="it-IT"/>
        </w:rPr>
        <w:t xml:space="preserve">Vignola, </w:t>
      </w:r>
      <w:r w:rsidR="00B93E96">
        <w:rPr>
          <w:rFonts w:ascii="Arial" w:hAnsi="Arial" w:cs="Arial"/>
          <w:bCs/>
          <w:sz w:val="23"/>
          <w:szCs w:val="23"/>
          <w:lang w:val="it-IT"/>
        </w:rPr>
        <w:t>____________</w:t>
      </w:r>
    </w:p>
    <w:p w14:paraId="2D4E467E" w14:textId="77777777" w:rsidR="00794140" w:rsidRPr="006C16C9" w:rsidRDefault="00794140" w:rsidP="00794140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3"/>
          <w:szCs w:val="23"/>
          <w:lang w:val="it-IT"/>
        </w:rPr>
      </w:pPr>
    </w:p>
    <w:p w14:paraId="2EF30F3D" w14:textId="77777777" w:rsidR="00CA23C3" w:rsidRPr="006C16C9" w:rsidRDefault="00CA23C3" w:rsidP="00794140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3"/>
          <w:szCs w:val="23"/>
          <w:lang w:val="it-IT"/>
        </w:rPr>
      </w:pPr>
    </w:p>
    <w:p w14:paraId="3D9C6B3B" w14:textId="77777777" w:rsidR="00383C1B" w:rsidRPr="006C16C9" w:rsidRDefault="006C16C9" w:rsidP="00794140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3"/>
          <w:szCs w:val="23"/>
          <w:lang w:val="it-IT"/>
        </w:rPr>
      </w:pPr>
      <w:r w:rsidRPr="006C16C9">
        <w:rPr>
          <w:rFonts w:ascii="Arial" w:hAnsi="Arial" w:cs="Arial"/>
          <w:bCs/>
          <w:sz w:val="23"/>
          <w:szCs w:val="23"/>
          <w:lang w:val="it-IT"/>
        </w:rPr>
        <w:t>Firma per Istituto MEME s.r.l.</w:t>
      </w:r>
    </w:p>
    <w:p w14:paraId="34CA88A2" w14:textId="77777777" w:rsidR="00CA23C3" w:rsidRPr="006C16C9" w:rsidRDefault="00794140" w:rsidP="00794140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3"/>
          <w:szCs w:val="23"/>
          <w:lang w:val="it-IT"/>
        </w:rPr>
      </w:pPr>
      <w:r w:rsidRPr="006C16C9">
        <w:rPr>
          <w:rFonts w:ascii="Arial" w:hAnsi="Arial" w:cs="Arial"/>
          <w:bCs/>
          <w:sz w:val="23"/>
          <w:szCs w:val="23"/>
          <w:lang w:val="it-IT"/>
        </w:rPr>
        <w:tab/>
      </w:r>
    </w:p>
    <w:p w14:paraId="58E86C4B" w14:textId="77777777" w:rsidR="00794140" w:rsidRPr="006C16C9" w:rsidRDefault="00383C1B" w:rsidP="00794140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3"/>
          <w:szCs w:val="23"/>
          <w:lang w:val="it-IT"/>
        </w:rPr>
      </w:pPr>
      <w:r w:rsidRPr="006C16C9">
        <w:rPr>
          <w:rFonts w:ascii="Arial" w:hAnsi="Arial" w:cs="Arial"/>
          <w:bCs/>
          <w:sz w:val="23"/>
          <w:szCs w:val="23"/>
          <w:lang w:val="it-IT"/>
        </w:rPr>
        <w:t xml:space="preserve">Quale soggetto promotore </w:t>
      </w:r>
      <w:r w:rsidR="006C16C9" w:rsidRPr="006C16C9">
        <w:rPr>
          <w:rFonts w:ascii="Arial" w:hAnsi="Arial" w:cs="Arial"/>
          <w:b/>
          <w:color w:val="000001"/>
          <w:sz w:val="23"/>
          <w:szCs w:val="23"/>
        </w:rPr>
        <w:t>Fabio Molinari</w:t>
      </w:r>
      <w:r w:rsidR="006C16C9" w:rsidRPr="006C16C9">
        <w:rPr>
          <w:rFonts w:ascii="Arial" w:hAnsi="Arial" w:cs="Arial"/>
          <w:bCs/>
          <w:sz w:val="23"/>
          <w:szCs w:val="23"/>
          <w:lang w:val="it-IT"/>
        </w:rPr>
        <w:t xml:space="preserve">                   </w:t>
      </w:r>
      <w:r w:rsidR="00794140" w:rsidRPr="006C16C9">
        <w:rPr>
          <w:rFonts w:ascii="Arial" w:hAnsi="Arial" w:cs="Arial"/>
          <w:bCs/>
          <w:sz w:val="23"/>
          <w:szCs w:val="23"/>
          <w:lang w:val="it-IT"/>
        </w:rPr>
        <w:t>_______________________________</w:t>
      </w:r>
    </w:p>
    <w:p w14:paraId="678F50FC" w14:textId="77777777" w:rsidR="00794140" w:rsidRPr="006C16C9" w:rsidRDefault="00794140" w:rsidP="00794140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3"/>
          <w:szCs w:val="23"/>
          <w:lang w:val="it-IT"/>
        </w:rPr>
      </w:pPr>
    </w:p>
    <w:p w14:paraId="0022C84A" w14:textId="77777777" w:rsidR="00B80055" w:rsidRPr="006C16C9" w:rsidRDefault="00B80055" w:rsidP="00794140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3"/>
          <w:szCs w:val="23"/>
          <w:lang w:val="it-IT"/>
        </w:rPr>
      </w:pPr>
    </w:p>
    <w:p w14:paraId="516A7235" w14:textId="77777777" w:rsidR="00D06537" w:rsidRPr="006C16C9" w:rsidRDefault="00D06537" w:rsidP="00EE0E6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2"/>
          <w:sz w:val="23"/>
          <w:szCs w:val="23"/>
          <w:lang w:val="it-IT"/>
        </w:rPr>
      </w:pPr>
      <w:r w:rsidRPr="006C16C9">
        <w:rPr>
          <w:rFonts w:ascii="Arial" w:hAnsi="Arial" w:cs="Arial"/>
          <w:color w:val="000002"/>
          <w:sz w:val="23"/>
          <w:szCs w:val="23"/>
          <w:lang w:val="it-IT"/>
        </w:rPr>
        <w:t>Firma per l’A</w:t>
      </w:r>
      <w:r w:rsidR="00351BFF" w:rsidRPr="006C16C9">
        <w:rPr>
          <w:rFonts w:ascii="Arial" w:hAnsi="Arial" w:cs="Arial"/>
          <w:color w:val="000002"/>
          <w:sz w:val="23"/>
          <w:szCs w:val="23"/>
          <w:lang w:val="it-IT"/>
        </w:rPr>
        <w:t>SP TERRE di CASTELLI</w:t>
      </w:r>
      <w:r w:rsidRPr="006C16C9">
        <w:rPr>
          <w:rFonts w:ascii="Arial" w:hAnsi="Arial" w:cs="Arial"/>
          <w:color w:val="000002"/>
          <w:sz w:val="23"/>
          <w:szCs w:val="23"/>
          <w:lang w:val="it-IT"/>
        </w:rPr>
        <w:t xml:space="preserve"> “</w:t>
      </w:r>
      <w:r w:rsidR="00882B79">
        <w:rPr>
          <w:rFonts w:ascii="Arial" w:hAnsi="Arial" w:cs="Arial"/>
          <w:i/>
          <w:color w:val="000002"/>
          <w:sz w:val="23"/>
          <w:szCs w:val="23"/>
          <w:lang w:val="it-IT"/>
        </w:rPr>
        <w:t>G.</w:t>
      </w:r>
      <w:r w:rsidRPr="006C16C9">
        <w:rPr>
          <w:rFonts w:ascii="Arial" w:hAnsi="Arial" w:cs="Arial"/>
          <w:i/>
          <w:color w:val="000002"/>
          <w:sz w:val="23"/>
          <w:szCs w:val="23"/>
          <w:lang w:val="it-IT"/>
        </w:rPr>
        <w:t xml:space="preserve"> Gasparini</w:t>
      </w:r>
      <w:r w:rsidRPr="006C16C9">
        <w:rPr>
          <w:rFonts w:ascii="Arial" w:hAnsi="Arial" w:cs="Arial"/>
          <w:color w:val="000002"/>
          <w:sz w:val="23"/>
          <w:szCs w:val="23"/>
          <w:lang w:val="it-IT"/>
        </w:rPr>
        <w:t>”</w:t>
      </w:r>
    </w:p>
    <w:p w14:paraId="7BAC455A" w14:textId="77777777" w:rsidR="00D06537" w:rsidRPr="004D0E1B" w:rsidRDefault="00D06537" w:rsidP="009D076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3"/>
          <w:szCs w:val="23"/>
          <w:lang w:val="it-IT"/>
        </w:rPr>
      </w:pPr>
      <w:r w:rsidRPr="006C16C9">
        <w:rPr>
          <w:rFonts w:ascii="Arial" w:hAnsi="Arial" w:cs="Arial"/>
          <w:color w:val="000002"/>
          <w:sz w:val="23"/>
          <w:szCs w:val="23"/>
          <w:lang w:val="it-IT"/>
        </w:rPr>
        <w:t xml:space="preserve">Quale soggetto ospitante </w:t>
      </w:r>
      <w:r w:rsidRPr="006C16C9">
        <w:rPr>
          <w:rFonts w:ascii="Arial" w:hAnsi="Arial" w:cs="Arial"/>
          <w:b/>
          <w:color w:val="000002"/>
          <w:sz w:val="23"/>
          <w:szCs w:val="23"/>
          <w:lang w:val="it-IT"/>
        </w:rPr>
        <w:t>Dott. Marco Franchini</w:t>
      </w:r>
      <w:r w:rsidRPr="006C16C9">
        <w:rPr>
          <w:rFonts w:ascii="Arial" w:hAnsi="Arial" w:cs="Arial"/>
          <w:color w:val="000002"/>
          <w:sz w:val="23"/>
          <w:szCs w:val="23"/>
          <w:lang w:val="it-IT"/>
        </w:rPr>
        <w:t xml:space="preserve"> </w:t>
      </w:r>
      <w:r w:rsidRPr="006C16C9">
        <w:rPr>
          <w:rFonts w:ascii="Arial" w:hAnsi="Arial" w:cs="Arial"/>
          <w:color w:val="000002"/>
          <w:sz w:val="23"/>
          <w:szCs w:val="23"/>
          <w:lang w:val="it-IT"/>
        </w:rPr>
        <w:tab/>
        <w:t>______________________________</w:t>
      </w:r>
    </w:p>
    <w:sectPr w:rsidR="00D06537" w:rsidRPr="004D0E1B" w:rsidSect="00351BFF">
      <w:headerReference w:type="default" r:id="rId7"/>
      <w:headerReference w:type="first" r:id="rId8"/>
      <w:pgSz w:w="11906" w:h="16838" w:code="9"/>
      <w:pgMar w:top="794" w:right="1134" w:bottom="794" w:left="1134" w:header="28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99E84" w14:textId="77777777" w:rsidR="00B10DC9" w:rsidRDefault="00B10DC9" w:rsidP="002D1527">
      <w:pPr>
        <w:spacing w:after="0" w:line="240" w:lineRule="auto"/>
      </w:pPr>
      <w:r>
        <w:separator/>
      </w:r>
    </w:p>
  </w:endnote>
  <w:endnote w:type="continuationSeparator" w:id="0">
    <w:p w14:paraId="4D11A409" w14:textId="77777777" w:rsidR="00B10DC9" w:rsidRDefault="00B10DC9" w:rsidP="002D1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C9E3D" w14:textId="77777777" w:rsidR="00B10DC9" w:rsidRDefault="00B10DC9" w:rsidP="002D1527">
      <w:pPr>
        <w:spacing w:after="0" w:line="240" w:lineRule="auto"/>
      </w:pPr>
      <w:r>
        <w:separator/>
      </w:r>
    </w:p>
  </w:footnote>
  <w:footnote w:type="continuationSeparator" w:id="0">
    <w:p w14:paraId="56216F2F" w14:textId="77777777" w:rsidR="00B10DC9" w:rsidRDefault="00B10DC9" w:rsidP="002D1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78D16" w14:textId="77777777" w:rsidR="008E3495" w:rsidRDefault="008E3495">
    <w:pPr>
      <w:pStyle w:val="Intestazione"/>
      <w:rPr>
        <w:noProof/>
      </w:rPr>
    </w:pPr>
  </w:p>
  <w:p w14:paraId="20DC8353" w14:textId="77777777" w:rsidR="008E3495" w:rsidRDefault="008E3495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2739C" w14:textId="77777777" w:rsidR="008E3495" w:rsidRDefault="00FC3A80" w:rsidP="00351BFF">
    <w:pPr>
      <w:pStyle w:val="Intestazione"/>
      <w:tabs>
        <w:tab w:val="clear" w:pos="4819"/>
        <w:tab w:val="clear" w:pos="9638"/>
        <w:tab w:val="left" w:pos="8372"/>
      </w:tabs>
    </w:pPr>
    <w:r>
      <w:rPr>
        <w:noProof/>
        <w:lang w:val="it-IT" w:eastAsia="it-IT"/>
      </w:rPr>
      <w:drawing>
        <wp:inline distT="0" distB="0" distL="0" distR="0" wp14:anchorId="7095225E" wp14:editId="24546C28">
          <wp:extent cx="1583266" cy="158326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critta BL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089" cy="1621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3495">
      <w:tab/>
    </w:r>
    <w:r w:rsidR="008E3495">
      <w:rPr>
        <w:noProof/>
        <w:lang w:val="it-IT" w:eastAsia="it-IT"/>
      </w:rPr>
      <w:drawing>
        <wp:inline distT="0" distB="0" distL="0" distR="0" wp14:anchorId="55C605AF" wp14:editId="28D4EB88">
          <wp:extent cx="720725" cy="1929765"/>
          <wp:effectExtent l="0" t="0" r="3175" b="0"/>
          <wp:docPr id="2" name="Immagine 2" descr="Log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192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588"/>
    <w:multiLevelType w:val="hybridMultilevel"/>
    <w:tmpl w:val="00005579"/>
    <w:lvl w:ilvl="0" w:tplc="00007CFE">
      <w:start w:val="1"/>
      <w:numFmt w:val="bullet"/>
      <w:lvlText w:val="•"/>
      <w:lvlJc w:val="left"/>
      <w:pPr>
        <w:tabs>
          <w:tab w:val="num" w:pos="727"/>
        </w:tabs>
        <w:ind w:left="727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A4A"/>
    <w:multiLevelType w:val="hybridMultilevel"/>
    <w:tmpl w:val="00005ED0"/>
    <w:lvl w:ilvl="0" w:tplc="00004E5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1316"/>
    <w:multiLevelType w:val="hybridMultilevel"/>
    <w:tmpl w:val="000049BB"/>
    <w:lvl w:ilvl="0" w:tplc="00006F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643"/>
    <w:multiLevelType w:val="hybridMultilevel"/>
    <w:tmpl w:val="00000DE5"/>
    <w:lvl w:ilvl="0" w:tplc="00006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9DA"/>
    <w:multiLevelType w:val="hybridMultilevel"/>
    <w:tmpl w:val="00005064"/>
    <w:lvl w:ilvl="0" w:tplc="00004D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1D18"/>
    <w:multiLevelType w:val="hybridMultilevel"/>
    <w:tmpl w:val="00006270"/>
    <w:lvl w:ilvl="0" w:tplc="000034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2852"/>
    <w:multiLevelType w:val="hybridMultilevel"/>
    <w:tmpl w:val="000048DB"/>
    <w:lvl w:ilvl="0" w:tplc="0000272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004"/>
    <w:multiLevelType w:val="hybridMultilevel"/>
    <w:tmpl w:val="44A004F4"/>
    <w:lvl w:ilvl="0" w:tplc="00005E7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D1AA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39CE"/>
    <w:multiLevelType w:val="hybridMultilevel"/>
    <w:tmpl w:val="00003BB1"/>
    <w:lvl w:ilvl="0" w:tplc="00004C8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4F68"/>
    <w:multiLevelType w:val="hybridMultilevel"/>
    <w:tmpl w:val="00005876"/>
    <w:lvl w:ilvl="0" w:tplc="000066FA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4FF8"/>
    <w:multiLevelType w:val="hybridMultilevel"/>
    <w:tmpl w:val="00005C46"/>
    <w:lvl w:ilvl="0" w:tplc="00004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13E"/>
    <w:multiLevelType w:val="hybridMultilevel"/>
    <w:tmpl w:val="00006D69"/>
    <w:lvl w:ilvl="0" w:tplc="00006A1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5968"/>
    <w:multiLevelType w:val="hybridMultilevel"/>
    <w:tmpl w:val="00004AD4"/>
    <w:lvl w:ilvl="0" w:tplc="00002CF7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F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74AD"/>
    <w:multiLevelType w:val="hybridMultilevel"/>
    <w:tmpl w:val="89FC2670"/>
    <w:lvl w:ilvl="0" w:tplc="1416F8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trike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B9D4443"/>
    <w:multiLevelType w:val="multilevel"/>
    <w:tmpl w:val="1904F5D4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15" w15:restartNumberingAfterBreak="0">
    <w:nsid w:val="198958EF"/>
    <w:multiLevelType w:val="hybridMultilevel"/>
    <w:tmpl w:val="17A46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384D96"/>
    <w:multiLevelType w:val="multilevel"/>
    <w:tmpl w:val="7EFCE738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17" w15:restartNumberingAfterBreak="0">
    <w:nsid w:val="22317666"/>
    <w:multiLevelType w:val="hybridMultilevel"/>
    <w:tmpl w:val="16FE7DE4"/>
    <w:lvl w:ilvl="0" w:tplc="6F3013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70414E"/>
    <w:multiLevelType w:val="multilevel"/>
    <w:tmpl w:val="06BE0EC2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19" w15:restartNumberingAfterBreak="0">
    <w:nsid w:val="322324CD"/>
    <w:multiLevelType w:val="hybridMultilevel"/>
    <w:tmpl w:val="82B83F6A"/>
    <w:lvl w:ilvl="0" w:tplc="E91EAD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0251D"/>
    <w:multiLevelType w:val="hybridMultilevel"/>
    <w:tmpl w:val="1EB2D386"/>
    <w:lvl w:ilvl="0" w:tplc="1D3E1956">
      <w:start w:val="4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21" w15:restartNumberingAfterBreak="0">
    <w:nsid w:val="4E8B7BAE"/>
    <w:multiLevelType w:val="hybridMultilevel"/>
    <w:tmpl w:val="2E8E6648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4EC23767"/>
    <w:multiLevelType w:val="hybridMultilevel"/>
    <w:tmpl w:val="095C8D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F68DF"/>
    <w:multiLevelType w:val="multilevel"/>
    <w:tmpl w:val="1400ABFE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24" w15:restartNumberingAfterBreak="0">
    <w:nsid w:val="58347B6A"/>
    <w:multiLevelType w:val="hybridMultilevel"/>
    <w:tmpl w:val="DB502F6E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EA03477"/>
    <w:multiLevelType w:val="hybridMultilevel"/>
    <w:tmpl w:val="B004006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5306962">
    <w:abstractNumId w:val="5"/>
  </w:num>
  <w:num w:numId="2" w16cid:durableId="1100374604">
    <w:abstractNumId w:val="4"/>
  </w:num>
  <w:num w:numId="3" w16cid:durableId="670330288">
    <w:abstractNumId w:val="8"/>
  </w:num>
  <w:num w:numId="4" w16cid:durableId="1326087218">
    <w:abstractNumId w:val="11"/>
  </w:num>
  <w:num w:numId="5" w16cid:durableId="363333201">
    <w:abstractNumId w:val="10"/>
  </w:num>
  <w:num w:numId="6" w16cid:durableId="1468401112">
    <w:abstractNumId w:val="7"/>
  </w:num>
  <w:num w:numId="7" w16cid:durableId="478806447">
    <w:abstractNumId w:val="12"/>
  </w:num>
  <w:num w:numId="8" w16cid:durableId="1552769334">
    <w:abstractNumId w:val="1"/>
  </w:num>
  <w:num w:numId="9" w16cid:durableId="256405190">
    <w:abstractNumId w:val="9"/>
  </w:num>
  <w:num w:numId="10" w16cid:durableId="1880433400">
    <w:abstractNumId w:val="2"/>
  </w:num>
  <w:num w:numId="11" w16cid:durableId="1668745368">
    <w:abstractNumId w:val="13"/>
  </w:num>
  <w:num w:numId="12" w16cid:durableId="521748623">
    <w:abstractNumId w:val="0"/>
  </w:num>
  <w:num w:numId="13" w16cid:durableId="426929442">
    <w:abstractNumId w:val="6"/>
  </w:num>
  <w:num w:numId="14" w16cid:durableId="2047437667">
    <w:abstractNumId w:val="3"/>
  </w:num>
  <w:num w:numId="15" w16cid:durableId="1277323551">
    <w:abstractNumId w:val="20"/>
  </w:num>
  <w:num w:numId="16" w16cid:durableId="57214870">
    <w:abstractNumId w:val="17"/>
  </w:num>
  <w:num w:numId="17" w16cid:durableId="827864660">
    <w:abstractNumId w:val="19"/>
  </w:num>
  <w:num w:numId="18" w16cid:durableId="1968732618">
    <w:abstractNumId w:val="14"/>
  </w:num>
  <w:num w:numId="19" w16cid:durableId="474109796">
    <w:abstractNumId w:val="16"/>
  </w:num>
  <w:num w:numId="20" w16cid:durableId="121045777">
    <w:abstractNumId w:val="18"/>
  </w:num>
  <w:num w:numId="21" w16cid:durableId="768695992">
    <w:abstractNumId w:val="24"/>
  </w:num>
  <w:num w:numId="22" w16cid:durableId="1297443317">
    <w:abstractNumId w:val="21"/>
  </w:num>
  <w:num w:numId="23" w16cid:durableId="1891190914">
    <w:abstractNumId w:val="23"/>
  </w:num>
  <w:num w:numId="24" w16cid:durableId="1765883687">
    <w:abstractNumId w:val="15"/>
  </w:num>
  <w:num w:numId="25" w16cid:durableId="666129428">
    <w:abstractNumId w:val="22"/>
  </w:num>
  <w:num w:numId="26" w16cid:durableId="145825909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BD5"/>
    <w:rsid w:val="00066537"/>
    <w:rsid w:val="0006661F"/>
    <w:rsid w:val="000F1C20"/>
    <w:rsid w:val="001042CF"/>
    <w:rsid w:val="00116C83"/>
    <w:rsid w:val="00135B84"/>
    <w:rsid w:val="00170822"/>
    <w:rsid w:val="001C066D"/>
    <w:rsid w:val="001E6665"/>
    <w:rsid w:val="002008A9"/>
    <w:rsid w:val="0020245E"/>
    <w:rsid w:val="00210EC1"/>
    <w:rsid w:val="00217C28"/>
    <w:rsid w:val="00226D31"/>
    <w:rsid w:val="0023316D"/>
    <w:rsid w:val="002576F4"/>
    <w:rsid w:val="00273AAC"/>
    <w:rsid w:val="002A077A"/>
    <w:rsid w:val="002B1564"/>
    <w:rsid w:val="002D1527"/>
    <w:rsid w:val="002F6636"/>
    <w:rsid w:val="0030328D"/>
    <w:rsid w:val="00314A29"/>
    <w:rsid w:val="00325CA5"/>
    <w:rsid w:val="00334770"/>
    <w:rsid w:val="00351BFF"/>
    <w:rsid w:val="00383C1B"/>
    <w:rsid w:val="003A6C27"/>
    <w:rsid w:val="003C13C4"/>
    <w:rsid w:val="003E0797"/>
    <w:rsid w:val="003F09F5"/>
    <w:rsid w:val="00437AB4"/>
    <w:rsid w:val="004C3024"/>
    <w:rsid w:val="004D0E1B"/>
    <w:rsid w:val="0052297D"/>
    <w:rsid w:val="00526F24"/>
    <w:rsid w:val="00554BE9"/>
    <w:rsid w:val="005E1759"/>
    <w:rsid w:val="006149BE"/>
    <w:rsid w:val="00625247"/>
    <w:rsid w:val="00636C70"/>
    <w:rsid w:val="00663258"/>
    <w:rsid w:val="006713C0"/>
    <w:rsid w:val="00676125"/>
    <w:rsid w:val="00693FF7"/>
    <w:rsid w:val="006A050B"/>
    <w:rsid w:val="006B4E5A"/>
    <w:rsid w:val="006C16C9"/>
    <w:rsid w:val="006C1739"/>
    <w:rsid w:val="006C570B"/>
    <w:rsid w:val="006F1A70"/>
    <w:rsid w:val="007019BD"/>
    <w:rsid w:val="00707F8B"/>
    <w:rsid w:val="00751E66"/>
    <w:rsid w:val="00760820"/>
    <w:rsid w:val="007730D4"/>
    <w:rsid w:val="007772DC"/>
    <w:rsid w:val="00777ECC"/>
    <w:rsid w:val="00781581"/>
    <w:rsid w:val="00794140"/>
    <w:rsid w:val="0079450A"/>
    <w:rsid w:val="00794753"/>
    <w:rsid w:val="007D3FC0"/>
    <w:rsid w:val="007F1968"/>
    <w:rsid w:val="008214AD"/>
    <w:rsid w:val="0084341C"/>
    <w:rsid w:val="00871AE7"/>
    <w:rsid w:val="00874928"/>
    <w:rsid w:val="00882B79"/>
    <w:rsid w:val="00884640"/>
    <w:rsid w:val="008A40F4"/>
    <w:rsid w:val="008E3495"/>
    <w:rsid w:val="009159E9"/>
    <w:rsid w:val="0094600B"/>
    <w:rsid w:val="0095096C"/>
    <w:rsid w:val="00955793"/>
    <w:rsid w:val="00962DF2"/>
    <w:rsid w:val="009A1F85"/>
    <w:rsid w:val="009A2BD5"/>
    <w:rsid w:val="009B08DF"/>
    <w:rsid w:val="009B6C3F"/>
    <w:rsid w:val="009D0767"/>
    <w:rsid w:val="009D3FC7"/>
    <w:rsid w:val="009E6DE9"/>
    <w:rsid w:val="009F4DB3"/>
    <w:rsid w:val="00A01CDD"/>
    <w:rsid w:val="00A045A0"/>
    <w:rsid w:val="00A215D6"/>
    <w:rsid w:val="00A71B14"/>
    <w:rsid w:val="00A76C7A"/>
    <w:rsid w:val="00A9284E"/>
    <w:rsid w:val="00AB5877"/>
    <w:rsid w:val="00B10DC9"/>
    <w:rsid w:val="00B262B3"/>
    <w:rsid w:val="00B80055"/>
    <w:rsid w:val="00B9069B"/>
    <w:rsid w:val="00B93E96"/>
    <w:rsid w:val="00BD4203"/>
    <w:rsid w:val="00C02182"/>
    <w:rsid w:val="00C4157B"/>
    <w:rsid w:val="00C52B89"/>
    <w:rsid w:val="00C80D4D"/>
    <w:rsid w:val="00C8313B"/>
    <w:rsid w:val="00C966C0"/>
    <w:rsid w:val="00CA23C3"/>
    <w:rsid w:val="00D06537"/>
    <w:rsid w:val="00D12743"/>
    <w:rsid w:val="00D2451F"/>
    <w:rsid w:val="00D25A15"/>
    <w:rsid w:val="00D36815"/>
    <w:rsid w:val="00DB3B3C"/>
    <w:rsid w:val="00DE3AEB"/>
    <w:rsid w:val="00E01D8D"/>
    <w:rsid w:val="00E06F73"/>
    <w:rsid w:val="00E27AB6"/>
    <w:rsid w:val="00E36CFE"/>
    <w:rsid w:val="00E718C6"/>
    <w:rsid w:val="00EB2821"/>
    <w:rsid w:val="00EB3A1A"/>
    <w:rsid w:val="00EE0E69"/>
    <w:rsid w:val="00F02568"/>
    <w:rsid w:val="00F03190"/>
    <w:rsid w:val="00F041FB"/>
    <w:rsid w:val="00F04D53"/>
    <w:rsid w:val="00F27400"/>
    <w:rsid w:val="00F55999"/>
    <w:rsid w:val="00F60729"/>
    <w:rsid w:val="00F62295"/>
    <w:rsid w:val="00F76EEE"/>
    <w:rsid w:val="00FA42C3"/>
    <w:rsid w:val="00FC1B7F"/>
    <w:rsid w:val="00FC30F6"/>
    <w:rsid w:val="00FC3A80"/>
    <w:rsid w:val="00FD00A0"/>
    <w:rsid w:val="00FD6D3C"/>
    <w:rsid w:val="00FD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AD571B6"/>
  <w15:docId w15:val="{ABBA74DB-EE82-400D-B7CD-0BC7B6C7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2BD5"/>
    <w:pPr>
      <w:spacing w:after="200" w:line="276" w:lineRule="auto"/>
    </w:pPr>
    <w:rPr>
      <w:rFonts w:eastAsia="Times New Roman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E0E69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b/>
      <w:bCs/>
      <w:color w:val="000001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EE0E69"/>
    <w:rPr>
      <w:rFonts w:ascii="Arial" w:hAnsi="Arial" w:cs="Arial"/>
      <w:b/>
      <w:bCs/>
      <w:color w:val="000001"/>
      <w:sz w:val="24"/>
      <w:lang w:eastAsia="it-IT"/>
    </w:rPr>
  </w:style>
  <w:style w:type="character" w:styleId="Collegamentoipertestuale">
    <w:name w:val="Hyperlink"/>
    <w:basedOn w:val="Carpredefinitoparagrafo"/>
    <w:uiPriority w:val="99"/>
    <w:rsid w:val="009A2BD5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9A2BD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4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4600B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2D15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1527"/>
    <w:rPr>
      <w:rFonts w:eastAsia="Times New Roman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D15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1527"/>
    <w:rPr>
      <w:rFonts w:eastAsia="Times New Roman"/>
      <w:lang w:val="en-US" w:eastAsia="en-US"/>
    </w:rPr>
  </w:style>
  <w:style w:type="paragraph" w:customStyle="1" w:styleId="Default">
    <w:name w:val="Default"/>
    <w:rsid w:val="008E349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1110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</dc:creator>
  <cp:lastModifiedBy>Claudia Bergonzini</cp:lastModifiedBy>
  <cp:revision>3</cp:revision>
  <cp:lastPrinted>2019-04-02T09:18:00Z</cp:lastPrinted>
  <dcterms:created xsi:type="dcterms:W3CDTF">2023-12-15T09:41:00Z</dcterms:created>
  <dcterms:modified xsi:type="dcterms:W3CDTF">2023-12-15T09:52:00Z</dcterms:modified>
</cp:coreProperties>
</file>