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AF1632" w14:textId="77777777" w:rsidR="00827283" w:rsidRDefault="00827283" w:rsidP="006E230E">
      <w:pPr>
        <w:jc w:val="center"/>
        <w:rPr>
          <w:rFonts w:ascii="Times New Roman" w:hAnsi="Times New Roman" w:cs="Times New Roman"/>
          <w:b/>
          <w:bCs/>
          <w:sz w:val="24"/>
          <w:szCs w:val="24"/>
        </w:rPr>
      </w:pPr>
    </w:p>
    <w:p w14:paraId="090F2716" w14:textId="12F368BD" w:rsidR="006E230E" w:rsidRPr="00827283" w:rsidRDefault="006E230E" w:rsidP="00827283">
      <w:pPr>
        <w:spacing w:after="80" w:line="276" w:lineRule="auto"/>
        <w:jc w:val="center"/>
        <w:rPr>
          <w:rFonts w:cstheme="minorHAnsi"/>
          <w:b/>
          <w:bCs/>
          <w:sz w:val="23"/>
          <w:szCs w:val="23"/>
        </w:rPr>
      </w:pPr>
      <w:r w:rsidRPr="00827283">
        <w:rPr>
          <w:rFonts w:cstheme="minorHAnsi"/>
          <w:b/>
          <w:bCs/>
          <w:sz w:val="23"/>
          <w:szCs w:val="23"/>
        </w:rPr>
        <w:t>ACCORDO TRA ENTI EX ART. 15 LEGGE 7 AGOSTO 1990 N.241</w:t>
      </w:r>
      <w:r w:rsidR="00B001F3" w:rsidRPr="00827283">
        <w:rPr>
          <w:rFonts w:cstheme="minorHAnsi"/>
          <w:b/>
          <w:bCs/>
          <w:sz w:val="23"/>
          <w:szCs w:val="23"/>
        </w:rPr>
        <w:t xml:space="preserve"> </w:t>
      </w:r>
    </w:p>
    <w:p w14:paraId="2FCD9532" w14:textId="62D5DCD2" w:rsidR="006E230E" w:rsidRPr="00827283" w:rsidRDefault="006E230E" w:rsidP="00827283">
      <w:pPr>
        <w:spacing w:after="80" w:line="276" w:lineRule="auto"/>
        <w:jc w:val="center"/>
        <w:rPr>
          <w:rFonts w:cstheme="minorHAnsi"/>
          <w:b/>
          <w:bCs/>
          <w:sz w:val="23"/>
          <w:szCs w:val="23"/>
        </w:rPr>
      </w:pPr>
      <w:r w:rsidRPr="00827283">
        <w:rPr>
          <w:rFonts w:cstheme="minorHAnsi"/>
          <w:b/>
          <w:bCs/>
          <w:sz w:val="23"/>
          <w:szCs w:val="23"/>
        </w:rPr>
        <w:t>TRA</w:t>
      </w:r>
    </w:p>
    <w:p w14:paraId="41A38F9B" w14:textId="408A8A71" w:rsidR="00B001F3" w:rsidRPr="00827283" w:rsidRDefault="006E230E" w:rsidP="00827283">
      <w:pPr>
        <w:spacing w:after="80" w:line="276" w:lineRule="auto"/>
        <w:jc w:val="both"/>
        <w:rPr>
          <w:rFonts w:cstheme="minorHAnsi"/>
          <w:sz w:val="23"/>
          <w:szCs w:val="23"/>
        </w:rPr>
      </w:pPr>
      <w:r w:rsidRPr="00827283">
        <w:rPr>
          <w:rFonts w:cstheme="minorHAnsi"/>
          <w:b/>
          <w:bCs/>
          <w:sz w:val="23"/>
          <w:szCs w:val="23"/>
        </w:rPr>
        <w:t>ASP</w:t>
      </w:r>
      <w:r w:rsidR="00C34D67" w:rsidRPr="00827283">
        <w:rPr>
          <w:rFonts w:cstheme="minorHAnsi"/>
          <w:b/>
          <w:bCs/>
          <w:sz w:val="23"/>
          <w:szCs w:val="23"/>
        </w:rPr>
        <w:t xml:space="preserve"> DELIA REPETTO </w:t>
      </w:r>
      <w:r w:rsidR="00C34D67" w:rsidRPr="00827283">
        <w:rPr>
          <w:rFonts w:cstheme="minorHAnsi"/>
          <w:sz w:val="23"/>
          <w:szCs w:val="23"/>
        </w:rPr>
        <w:t xml:space="preserve">con sede in Castelfranco Emilia via </w:t>
      </w:r>
      <w:proofErr w:type="spellStart"/>
      <w:r w:rsidR="00C34D67" w:rsidRPr="00827283">
        <w:rPr>
          <w:rFonts w:cstheme="minorHAnsi"/>
          <w:sz w:val="23"/>
          <w:szCs w:val="23"/>
        </w:rPr>
        <w:t>Circondaria</w:t>
      </w:r>
      <w:proofErr w:type="spellEnd"/>
      <w:r w:rsidR="00C34D67" w:rsidRPr="00827283">
        <w:rPr>
          <w:rFonts w:cstheme="minorHAnsi"/>
          <w:sz w:val="23"/>
          <w:szCs w:val="23"/>
        </w:rPr>
        <w:t xml:space="preserve"> Nord</w:t>
      </w:r>
      <w:r w:rsidR="00B001F3" w:rsidRPr="00827283">
        <w:rPr>
          <w:rFonts w:cstheme="minorHAnsi"/>
          <w:sz w:val="23"/>
          <w:szCs w:val="23"/>
        </w:rPr>
        <w:t xml:space="preserve"> </w:t>
      </w:r>
      <w:proofErr w:type="gramStart"/>
      <w:r w:rsidR="00B001F3" w:rsidRPr="00827283">
        <w:rPr>
          <w:rFonts w:cstheme="minorHAnsi"/>
          <w:sz w:val="23"/>
          <w:szCs w:val="23"/>
        </w:rPr>
        <w:t>n.3</w:t>
      </w:r>
      <w:r w:rsidR="00C34D67" w:rsidRPr="00827283">
        <w:rPr>
          <w:rFonts w:cstheme="minorHAnsi"/>
          <w:sz w:val="23"/>
          <w:szCs w:val="23"/>
        </w:rPr>
        <w:t xml:space="preserve"> </w:t>
      </w:r>
      <w:r w:rsidR="007B0939">
        <w:rPr>
          <w:rFonts w:cstheme="minorHAnsi"/>
          <w:sz w:val="23"/>
          <w:szCs w:val="23"/>
        </w:rPr>
        <w:t xml:space="preserve"> </w:t>
      </w:r>
      <w:r w:rsidR="00C34D67" w:rsidRPr="00827283">
        <w:rPr>
          <w:rFonts w:cstheme="minorHAnsi"/>
          <w:sz w:val="23"/>
          <w:szCs w:val="23"/>
        </w:rPr>
        <w:t>C</w:t>
      </w:r>
      <w:r w:rsidR="007B0939">
        <w:rPr>
          <w:rFonts w:cstheme="minorHAnsi"/>
          <w:sz w:val="23"/>
          <w:szCs w:val="23"/>
        </w:rPr>
        <w:t>.</w:t>
      </w:r>
      <w:r w:rsidR="00C34D67" w:rsidRPr="00827283">
        <w:rPr>
          <w:rFonts w:cstheme="minorHAnsi"/>
          <w:sz w:val="23"/>
          <w:szCs w:val="23"/>
        </w:rPr>
        <w:t>F</w:t>
      </w:r>
      <w:r w:rsidR="007B0939">
        <w:rPr>
          <w:rFonts w:cstheme="minorHAnsi"/>
          <w:sz w:val="23"/>
          <w:szCs w:val="23"/>
        </w:rPr>
        <w:t>.</w:t>
      </w:r>
      <w:proofErr w:type="gramEnd"/>
      <w:r w:rsidR="007B0939">
        <w:rPr>
          <w:rFonts w:cstheme="minorHAnsi"/>
          <w:sz w:val="23"/>
          <w:szCs w:val="23"/>
        </w:rPr>
        <w:t xml:space="preserve"> 80005470366  - </w:t>
      </w:r>
      <w:r w:rsidR="00C34D67" w:rsidRPr="00827283">
        <w:rPr>
          <w:rFonts w:cstheme="minorHAnsi"/>
          <w:sz w:val="23"/>
          <w:szCs w:val="23"/>
        </w:rPr>
        <w:t>P</w:t>
      </w:r>
      <w:r w:rsidR="007B0939">
        <w:rPr>
          <w:rFonts w:cstheme="minorHAnsi"/>
          <w:sz w:val="23"/>
          <w:szCs w:val="23"/>
        </w:rPr>
        <w:t>.</w:t>
      </w:r>
      <w:r w:rsidR="00C34D67" w:rsidRPr="00827283">
        <w:rPr>
          <w:rFonts w:cstheme="minorHAnsi"/>
          <w:sz w:val="23"/>
          <w:szCs w:val="23"/>
        </w:rPr>
        <w:t>I</w:t>
      </w:r>
      <w:r w:rsidR="007B0939">
        <w:rPr>
          <w:rFonts w:cstheme="minorHAnsi"/>
          <w:sz w:val="23"/>
          <w:szCs w:val="23"/>
        </w:rPr>
        <w:t xml:space="preserve">. 02558870362 </w:t>
      </w:r>
      <w:r w:rsidR="00C34D67" w:rsidRPr="00827283">
        <w:rPr>
          <w:rFonts w:cstheme="minorHAnsi"/>
          <w:sz w:val="23"/>
          <w:szCs w:val="23"/>
        </w:rPr>
        <w:t xml:space="preserve">in persona del suo legale rappresentante, Amministratore Unico prof. Giuseppe Masellis </w:t>
      </w:r>
      <w:r w:rsidR="00B001F3" w:rsidRPr="00827283">
        <w:rPr>
          <w:rFonts w:cstheme="minorHAnsi"/>
          <w:sz w:val="23"/>
          <w:szCs w:val="23"/>
        </w:rPr>
        <w:t>domiciliato ai fini del presente presso la sede di Asp</w:t>
      </w:r>
    </w:p>
    <w:p w14:paraId="4DFE84A6" w14:textId="479D4FAD" w:rsidR="00B001F3" w:rsidRPr="00827283" w:rsidRDefault="00B001F3" w:rsidP="00827283">
      <w:pPr>
        <w:spacing w:after="80" w:line="276" w:lineRule="auto"/>
        <w:jc w:val="center"/>
        <w:rPr>
          <w:rFonts w:cstheme="minorHAnsi"/>
          <w:b/>
          <w:bCs/>
          <w:sz w:val="23"/>
          <w:szCs w:val="23"/>
        </w:rPr>
      </w:pPr>
      <w:r w:rsidRPr="00827283">
        <w:rPr>
          <w:rFonts w:cstheme="minorHAnsi"/>
          <w:b/>
          <w:sz w:val="23"/>
          <w:szCs w:val="23"/>
        </w:rPr>
        <w:t>E</w:t>
      </w:r>
    </w:p>
    <w:p w14:paraId="647001FA" w14:textId="105768DE" w:rsidR="00B001F3" w:rsidRPr="00827283" w:rsidRDefault="00B001F3" w:rsidP="00827283">
      <w:pPr>
        <w:spacing w:after="80" w:line="276" w:lineRule="auto"/>
        <w:jc w:val="both"/>
        <w:rPr>
          <w:rFonts w:cstheme="minorHAnsi"/>
          <w:sz w:val="23"/>
          <w:szCs w:val="23"/>
        </w:rPr>
      </w:pPr>
      <w:r w:rsidRPr="00827283">
        <w:rPr>
          <w:rFonts w:cstheme="minorHAnsi"/>
          <w:b/>
          <w:bCs/>
          <w:sz w:val="23"/>
          <w:szCs w:val="23"/>
        </w:rPr>
        <w:t xml:space="preserve">ASP GIORGIO GASPARINI </w:t>
      </w:r>
      <w:r w:rsidR="00827283">
        <w:rPr>
          <w:rFonts w:cstheme="minorHAnsi"/>
          <w:sz w:val="23"/>
          <w:szCs w:val="23"/>
        </w:rPr>
        <w:t>con sede in Vignola Via Libertà n. 823</w:t>
      </w:r>
      <w:r w:rsidRPr="00827283">
        <w:rPr>
          <w:rFonts w:cstheme="minorHAnsi"/>
          <w:sz w:val="23"/>
          <w:szCs w:val="23"/>
        </w:rPr>
        <w:t>, CF</w:t>
      </w:r>
      <w:r w:rsidR="00827283">
        <w:rPr>
          <w:rFonts w:cstheme="minorHAnsi"/>
          <w:sz w:val="23"/>
          <w:szCs w:val="23"/>
        </w:rPr>
        <w:t xml:space="preserve">/P.IVA 03099960365 </w:t>
      </w:r>
      <w:r w:rsidRPr="00827283">
        <w:rPr>
          <w:rFonts w:cstheme="minorHAnsi"/>
          <w:sz w:val="23"/>
          <w:szCs w:val="23"/>
        </w:rPr>
        <w:t>-</w:t>
      </w:r>
      <w:r w:rsidR="00827283" w:rsidRPr="00827283">
        <w:rPr>
          <w:rFonts w:cstheme="minorHAnsi"/>
          <w:sz w:val="23"/>
          <w:szCs w:val="23"/>
        </w:rPr>
        <w:t xml:space="preserve"> </w:t>
      </w:r>
      <w:r w:rsidRPr="00827283">
        <w:rPr>
          <w:rFonts w:cstheme="minorHAnsi"/>
          <w:sz w:val="23"/>
          <w:szCs w:val="23"/>
        </w:rPr>
        <w:t>in persona del suo legale rappresentante, Amministratore Unico dr. Marco Franchini domiciliato ai fini del presente atto presso la sede di Asp</w:t>
      </w:r>
    </w:p>
    <w:p w14:paraId="7A44E0AF" w14:textId="318B28FA" w:rsidR="00B001F3" w:rsidRPr="00827283" w:rsidRDefault="00B001F3" w:rsidP="00827283">
      <w:pPr>
        <w:spacing w:after="80" w:line="276" w:lineRule="auto"/>
        <w:jc w:val="both"/>
        <w:rPr>
          <w:rFonts w:cstheme="minorHAnsi"/>
          <w:b/>
          <w:sz w:val="23"/>
          <w:szCs w:val="23"/>
        </w:rPr>
      </w:pPr>
      <w:r w:rsidRPr="00827283">
        <w:rPr>
          <w:rFonts w:cstheme="minorHAnsi"/>
          <w:b/>
          <w:sz w:val="23"/>
          <w:szCs w:val="23"/>
        </w:rPr>
        <w:t xml:space="preserve">PREMESSO CHE </w:t>
      </w:r>
    </w:p>
    <w:p w14:paraId="53E675F4" w14:textId="66D1664B" w:rsidR="00B001F3" w:rsidRPr="00827283" w:rsidRDefault="00B001F3" w:rsidP="00827283">
      <w:pPr>
        <w:pStyle w:val="Paragrafoelenco"/>
        <w:numPr>
          <w:ilvl w:val="0"/>
          <w:numId w:val="1"/>
        </w:numPr>
        <w:spacing w:after="80" w:line="276" w:lineRule="auto"/>
        <w:ind w:left="419" w:hanging="357"/>
        <w:contextualSpacing w:val="0"/>
        <w:jc w:val="both"/>
        <w:rPr>
          <w:rFonts w:cstheme="minorHAnsi"/>
          <w:sz w:val="23"/>
          <w:szCs w:val="23"/>
        </w:rPr>
      </w:pPr>
      <w:r w:rsidRPr="00827283">
        <w:rPr>
          <w:rFonts w:cstheme="minorHAnsi"/>
          <w:sz w:val="23"/>
          <w:szCs w:val="23"/>
        </w:rPr>
        <w:t xml:space="preserve">Con deliberazione dell’assemblea dei Soci di Asp Delia </w:t>
      </w:r>
      <w:r w:rsidR="003924D8" w:rsidRPr="00827283">
        <w:rPr>
          <w:rFonts w:cstheme="minorHAnsi"/>
          <w:sz w:val="23"/>
          <w:szCs w:val="23"/>
        </w:rPr>
        <w:t>R</w:t>
      </w:r>
      <w:r w:rsidRPr="00827283">
        <w:rPr>
          <w:rFonts w:cstheme="minorHAnsi"/>
          <w:sz w:val="23"/>
          <w:szCs w:val="23"/>
        </w:rPr>
        <w:t xml:space="preserve">epetto n. 3 del 29 dicembre 2021 si </w:t>
      </w:r>
      <w:r w:rsidR="00F97BE4" w:rsidRPr="00827283">
        <w:rPr>
          <w:rFonts w:cstheme="minorHAnsi"/>
          <w:sz w:val="23"/>
          <w:szCs w:val="23"/>
        </w:rPr>
        <w:t xml:space="preserve">disponeva di approvare la proposta di condividere il direttore dell’ASP Terre di Castelli “Giorgio Gasparini”, con sede in Vignola, affinché assumesse la direzione dell’ASP “Delia Repetto” con l’incarico di rispondere distintamente ai due enti in ordine ai rispettivi programmi e obiettivi, in quanto specifici di ciascuna azienda; </w:t>
      </w:r>
      <w:r w:rsidR="00827283">
        <w:rPr>
          <w:rFonts w:cstheme="minorHAnsi"/>
          <w:sz w:val="23"/>
          <w:szCs w:val="23"/>
        </w:rPr>
        <w:t>a</w:t>
      </w:r>
      <w:r w:rsidR="00CF7BC8" w:rsidRPr="00827283">
        <w:rPr>
          <w:rFonts w:cstheme="minorHAnsi"/>
          <w:sz w:val="23"/>
          <w:szCs w:val="23"/>
        </w:rPr>
        <w:t xml:space="preserve">l contempo </w:t>
      </w:r>
      <w:r w:rsidR="00F97BE4" w:rsidRPr="00827283">
        <w:rPr>
          <w:rFonts w:cstheme="minorHAnsi"/>
          <w:sz w:val="23"/>
          <w:szCs w:val="23"/>
        </w:rPr>
        <w:t>si dava mandato, previa intesa tra gli organi di amministrazione delle aziende, ch</w:t>
      </w:r>
      <w:r w:rsidR="00CF7BC8" w:rsidRPr="00827283">
        <w:rPr>
          <w:rFonts w:cstheme="minorHAnsi"/>
          <w:sz w:val="23"/>
          <w:szCs w:val="23"/>
        </w:rPr>
        <w:t xml:space="preserve">e </w:t>
      </w:r>
      <w:r w:rsidR="00F97BE4" w:rsidRPr="00827283">
        <w:rPr>
          <w:rFonts w:cstheme="minorHAnsi"/>
          <w:sz w:val="23"/>
          <w:szCs w:val="23"/>
        </w:rPr>
        <w:t xml:space="preserve">gli stessi dessero attuazione agli obiettivi comuni rassegnati dalle rispettive Assemblee correlati all’attuazione delle linee di indirizzo progettuale e di miglioramento organizzativo e gestionale che costituivano motivazione di detto accordo; </w:t>
      </w:r>
      <w:r w:rsidRPr="00827283">
        <w:rPr>
          <w:rFonts w:cstheme="minorHAnsi"/>
          <w:sz w:val="23"/>
          <w:szCs w:val="23"/>
        </w:rPr>
        <w:t xml:space="preserve"> </w:t>
      </w:r>
    </w:p>
    <w:p w14:paraId="46C51AA6" w14:textId="1DEDF9E1" w:rsidR="001933B9" w:rsidRPr="00827283" w:rsidRDefault="00F97BE4" w:rsidP="00827283">
      <w:pPr>
        <w:pStyle w:val="Paragrafoelenco"/>
        <w:numPr>
          <w:ilvl w:val="0"/>
          <w:numId w:val="1"/>
        </w:numPr>
        <w:spacing w:after="80" w:line="276" w:lineRule="auto"/>
        <w:ind w:left="419" w:hanging="357"/>
        <w:contextualSpacing w:val="0"/>
        <w:jc w:val="both"/>
        <w:rPr>
          <w:rFonts w:cstheme="minorHAnsi"/>
          <w:sz w:val="23"/>
          <w:szCs w:val="23"/>
        </w:rPr>
      </w:pPr>
      <w:r w:rsidRPr="00827283">
        <w:rPr>
          <w:rFonts w:cstheme="minorHAnsi"/>
          <w:sz w:val="23"/>
          <w:szCs w:val="23"/>
        </w:rPr>
        <w:t>Detta deliberazione fa seguito anche agli intenti espressi in sede di A</w:t>
      </w:r>
      <w:r w:rsidR="00B001F3" w:rsidRPr="00827283">
        <w:rPr>
          <w:rFonts w:cstheme="minorHAnsi"/>
          <w:sz w:val="23"/>
          <w:szCs w:val="23"/>
        </w:rPr>
        <w:t>sse</w:t>
      </w:r>
      <w:r w:rsidR="00827283">
        <w:rPr>
          <w:rFonts w:cstheme="minorHAnsi"/>
          <w:sz w:val="23"/>
          <w:szCs w:val="23"/>
        </w:rPr>
        <w:t>mblea dei soci di Asp Terre di C</w:t>
      </w:r>
      <w:r w:rsidR="00B001F3" w:rsidRPr="00827283">
        <w:rPr>
          <w:rFonts w:cstheme="minorHAnsi"/>
          <w:sz w:val="23"/>
          <w:szCs w:val="23"/>
        </w:rPr>
        <w:t>astelli del 30 settembre 2021</w:t>
      </w:r>
      <w:bookmarkStart w:id="0" w:name="_GoBack"/>
      <w:bookmarkEnd w:id="0"/>
      <w:r w:rsidR="00B001F3" w:rsidRPr="00827283">
        <w:rPr>
          <w:rFonts w:cstheme="minorHAnsi"/>
          <w:sz w:val="23"/>
          <w:szCs w:val="23"/>
        </w:rPr>
        <w:t xml:space="preserve"> del 16 settembre 2021</w:t>
      </w:r>
      <w:r w:rsidRPr="00827283">
        <w:rPr>
          <w:rFonts w:cstheme="minorHAnsi"/>
          <w:sz w:val="23"/>
          <w:szCs w:val="23"/>
        </w:rPr>
        <w:t>,</w:t>
      </w:r>
      <w:r w:rsidR="00B001F3" w:rsidRPr="00827283">
        <w:rPr>
          <w:rFonts w:cstheme="minorHAnsi"/>
          <w:sz w:val="23"/>
          <w:szCs w:val="23"/>
        </w:rPr>
        <w:t xml:space="preserve"> </w:t>
      </w:r>
      <w:r w:rsidRPr="00827283">
        <w:rPr>
          <w:rFonts w:cstheme="minorHAnsi"/>
          <w:sz w:val="23"/>
          <w:szCs w:val="23"/>
        </w:rPr>
        <w:t>ai cui verbali si rimanda integralmente</w:t>
      </w:r>
    </w:p>
    <w:p w14:paraId="5ACD9B6C" w14:textId="04EE1BEE" w:rsidR="00755E92" w:rsidRPr="00827283" w:rsidRDefault="001933B9" w:rsidP="00827283">
      <w:pPr>
        <w:pStyle w:val="Paragrafoelenco"/>
        <w:numPr>
          <w:ilvl w:val="0"/>
          <w:numId w:val="1"/>
        </w:numPr>
        <w:spacing w:after="80" w:line="276" w:lineRule="auto"/>
        <w:ind w:left="419" w:hanging="357"/>
        <w:contextualSpacing w:val="0"/>
        <w:jc w:val="both"/>
        <w:rPr>
          <w:rFonts w:cstheme="minorHAnsi"/>
          <w:sz w:val="23"/>
          <w:szCs w:val="23"/>
        </w:rPr>
      </w:pPr>
      <w:r w:rsidRPr="00827283">
        <w:rPr>
          <w:rFonts w:cstheme="minorHAnsi"/>
          <w:sz w:val="23"/>
          <w:szCs w:val="23"/>
        </w:rPr>
        <w:t xml:space="preserve">Con deliberazione dell’Amministratore Unico di Asp delia Repetto n. </w:t>
      </w:r>
      <w:r w:rsidR="00F97BE4" w:rsidRPr="00827283">
        <w:rPr>
          <w:rFonts w:cstheme="minorHAnsi"/>
          <w:sz w:val="23"/>
          <w:szCs w:val="23"/>
        </w:rPr>
        <w:t>1</w:t>
      </w:r>
      <w:r w:rsidRPr="00827283">
        <w:rPr>
          <w:rFonts w:cstheme="minorHAnsi"/>
          <w:sz w:val="23"/>
          <w:szCs w:val="23"/>
        </w:rPr>
        <w:t xml:space="preserve"> del </w:t>
      </w:r>
      <w:r w:rsidR="00F97BE4" w:rsidRPr="00827283">
        <w:rPr>
          <w:rFonts w:cstheme="minorHAnsi"/>
          <w:sz w:val="23"/>
          <w:szCs w:val="23"/>
        </w:rPr>
        <w:t>7</w:t>
      </w:r>
      <w:r w:rsidRPr="00827283">
        <w:rPr>
          <w:rFonts w:cstheme="minorHAnsi"/>
          <w:sz w:val="23"/>
          <w:szCs w:val="23"/>
        </w:rPr>
        <w:t xml:space="preserve"> marzo 2022 si </w:t>
      </w:r>
      <w:r w:rsidR="00CF7BC8" w:rsidRPr="00827283">
        <w:rPr>
          <w:rFonts w:cstheme="minorHAnsi"/>
          <w:sz w:val="23"/>
          <w:szCs w:val="23"/>
        </w:rPr>
        <w:t>dava prima attuazione agli indirizzi resi dall’Assemblea dei soci nella richiamata deliberazione n. 3 del 29.12.2021 e si provvedeva a nominare Paola Covili Direttr</w:t>
      </w:r>
      <w:r w:rsidR="00827283">
        <w:rPr>
          <w:rFonts w:cstheme="minorHAnsi"/>
          <w:sz w:val="23"/>
          <w:szCs w:val="23"/>
        </w:rPr>
        <w:t>ic</w:t>
      </w:r>
      <w:r w:rsidR="00CF7BC8" w:rsidRPr="00827283">
        <w:rPr>
          <w:rFonts w:cstheme="minorHAnsi"/>
          <w:sz w:val="23"/>
          <w:szCs w:val="23"/>
        </w:rPr>
        <w:t>e di Asp Delia Repetto;</w:t>
      </w:r>
    </w:p>
    <w:p w14:paraId="0093D043" w14:textId="2B3C8114" w:rsidR="001933B9" w:rsidRPr="00827283" w:rsidRDefault="001933B9" w:rsidP="00827283">
      <w:pPr>
        <w:pStyle w:val="Paragrafoelenco"/>
        <w:numPr>
          <w:ilvl w:val="0"/>
          <w:numId w:val="1"/>
        </w:numPr>
        <w:spacing w:after="80" w:line="276" w:lineRule="auto"/>
        <w:ind w:left="419" w:hanging="357"/>
        <w:contextualSpacing w:val="0"/>
        <w:jc w:val="both"/>
        <w:rPr>
          <w:rFonts w:cstheme="minorHAnsi"/>
          <w:sz w:val="23"/>
          <w:szCs w:val="23"/>
        </w:rPr>
      </w:pPr>
      <w:r w:rsidRPr="00827283">
        <w:rPr>
          <w:rFonts w:cstheme="minorHAnsi"/>
          <w:sz w:val="23"/>
          <w:szCs w:val="23"/>
        </w:rPr>
        <w:t>Gli atti suddetti</w:t>
      </w:r>
      <w:r w:rsidR="00755E92" w:rsidRPr="00827283">
        <w:rPr>
          <w:rFonts w:cstheme="minorHAnsi"/>
          <w:sz w:val="23"/>
          <w:szCs w:val="23"/>
        </w:rPr>
        <w:t xml:space="preserve"> </w:t>
      </w:r>
      <w:r w:rsidRPr="00827283">
        <w:rPr>
          <w:rFonts w:cstheme="minorHAnsi"/>
          <w:sz w:val="23"/>
          <w:szCs w:val="23"/>
        </w:rPr>
        <w:t xml:space="preserve">fondano i presupposti e le motivazioni della sperimentale Joint-venture tra i due enti ai fini di </w:t>
      </w:r>
      <w:r w:rsidR="00755E92" w:rsidRPr="00827283">
        <w:rPr>
          <w:rFonts w:cstheme="minorHAnsi"/>
          <w:sz w:val="23"/>
          <w:szCs w:val="23"/>
        </w:rPr>
        <w:t>migliorare</w:t>
      </w:r>
      <w:r w:rsidRPr="00827283">
        <w:rPr>
          <w:rFonts w:cstheme="minorHAnsi"/>
          <w:sz w:val="23"/>
          <w:szCs w:val="23"/>
        </w:rPr>
        <w:t xml:space="preserve"> quali-quantitativ</w:t>
      </w:r>
      <w:r w:rsidR="00755E92" w:rsidRPr="00827283">
        <w:rPr>
          <w:rFonts w:cstheme="minorHAnsi"/>
          <w:sz w:val="23"/>
          <w:szCs w:val="23"/>
        </w:rPr>
        <w:t>amente i</w:t>
      </w:r>
      <w:r w:rsidRPr="00827283">
        <w:rPr>
          <w:rFonts w:cstheme="minorHAnsi"/>
          <w:sz w:val="23"/>
          <w:szCs w:val="23"/>
        </w:rPr>
        <w:t xml:space="preserve"> servizi affidati ed offerti dalle Asp</w:t>
      </w:r>
      <w:r w:rsidR="00755E92" w:rsidRPr="00827283">
        <w:rPr>
          <w:rFonts w:cstheme="minorHAnsi"/>
          <w:sz w:val="23"/>
          <w:szCs w:val="23"/>
        </w:rPr>
        <w:t xml:space="preserve">, razionalizzare ed efficientare i </w:t>
      </w:r>
      <w:r w:rsidR="003F2251" w:rsidRPr="00827283">
        <w:rPr>
          <w:rFonts w:cstheme="minorHAnsi"/>
          <w:sz w:val="23"/>
          <w:szCs w:val="23"/>
        </w:rPr>
        <w:t>fattori di produzione</w:t>
      </w:r>
      <w:r w:rsidR="00755E92" w:rsidRPr="00827283">
        <w:rPr>
          <w:rFonts w:cstheme="minorHAnsi"/>
          <w:sz w:val="23"/>
          <w:szCs w:val="23"/>
        </w:rPr>
        <w:t>, valorizzare le risorse umane, valutare la sostenibilità tecnica ed economica del progetto: al contempo tali determinazioni esplicitano una visione</w:t>
      </w:r>
      <w:r w:rsidR="003924D8" w:rsidRPr="00827283">
        <w:rPr>
          <w:rFonts w:cstheme="minorHAnsi"/>
          <w:sz w:val="23"/>
          <w:szCs w:val="23"/>
        </w:rPr>
        <w:t>,</w:t>
      </w:r>
      <w:r w:rsidR="00755E92" w:rsidRPr="00827283">
        <w:rPr>
          <w:rFonts w:cstheme="minorHAnsi"/>
          <w:sz w:val="23"/>
          <w:szCs w:val="23"/>
        </w:rPr>
        <w:t xml:space="preserve"> avendo quali obiettivi strategici quelli di definire un nuovo ed aggiornato modello gestionale delle due Asp, ottimizzare il capitale umano, materiale ed economico, consolidare e sviluppare i servizi in capo alle Asp, attivare una forte sinergia collaborativa con i servizi di welfare territoriale pur mantenendo ciascun ente la </w:t>
      </w:r>
      <w:r w:rsidR="004571D4" w:rsidRPr="00827283">
        <w:rPr>
          <w:rFonts w:cstheme="minorHAnsi"/>
          <w:sz w:val="23"/>
          <w:szCs w:val="23"/>
        </w:rPr>
        <w:t>propria</w:t>
      </w:r>
      <w:r w:rsidR="00755E92" w:rsidRPr="00827283">
        <w:rPr>
          <w:rFonts w:cstheme="minorHAnsi"/>
          <w:sz w:val="23"/>
          <w:szCs w:val="23"/>
        </w:rPr>
        <w:t xml:space="preserve"> centralità territoriale.</w:t>
      </w:r>
    </w:p>
    <w:p w14:paraId="701A3C26" w14:textId="281F8E63" w:rsidR="001933B9" w:rsidRPr="00827283" w:rsidRDefault="00755E92" w:rsidP="008B3A4C">
      <w:pPr>
        <w:pStyle w:val="Paragrafoelenco"/>
        <w:numPr>
          <w:ilvl w:val="0"/>
          <w:numId w:val="1"/>
        </w:numPr>
        <w:spacing w:after="80" w:line="276" w:lineRule="auto"/>
        <w:ind w:left="419" w:hanging="357"/>
        <w:contextualSpacing w:val="0"/>
        <w:jc w:val="both"/>
        <w:rPr>
          <w:rFonts w:cstheme="minorHAnsi"/>
          <w:sz w:val="23"/>
          <w:szCs w:val="23"/>
        </w:rPr>
      </w:pPr>
      <w:r w:rsidRPr="00827283">
        <w:rPr>
          <w:rFonts w:cstheme="minorHAnsi"/>
          <w:sz w:val="23"/>
          <w:szCs w:val="23"/>
        </w:rPr>
        <w:t>Occorre dunque procedere</w:t>
      </w:r>
      <w:r w:rsidR="004571D4" w:rsidRPr="00827283">
        <w:rPr>
          <w:rFonts w:cstheme="minorHAnsi"/>
          <w:sz w:val="23"/>
          <w:szCs w:val="23"/>
        </w:rPr>
        <w:t xml:space="preserve"> </w:t>
      </w:r>
      <w:proofErr w:type="spellStart"/>
      <w:r w:rsidR="004571D4" w:rsidRPr="00827283">
        <w:rPr>
          <w:rFonts w:cstheme="minorHAnsi"/>
          <w:sz w:val="23"/>
          <w:szCs w:val="23"/>
        </w:rPr>
        <w:t>step</w:t>
      </w:r>
      <w:proofErr w:type="spellEnd"/>
      <w:r w:rsidR="004571D4" w:rsidRPr="00827283">
        <w:rPr>
          <w:rFonts w:cstheme="minorHAnsi"/>
          <w:sz w:val="23"/>
          <w:szCs w:val="23"/>
        </w:rPr>
        <w:t xml:space="preserve"> by </w:t>
      </w:r>
      <w:proofErr w:type="spellStart"/>
      <w:r w:rsidR="004571D4" w:rsidRPr="00827283">
        <w:rPr>
          <w:rFonts w:cstheme="minorHAnsi"/>
          <w:sz w:val="23"/>
          <w:szCs w:val="23"/>
        </w:rPr>
        <w:t>step</w:t>
      </w:r>
      <w:proofErr w:type="spellEnd"/>
      <w:r w:rsidRPr="00827283">
        <w:rPr>
          <w:rFonts w:cstheme="minorHAnsi"/>
          <w:sz w:val="23"/>
          <w:szCs w:val="23"/>
        </w:rPr>
        <w:t xml:space="preserve"> alla trasposizione in termini operativi </w:t>
      </w:r>
      <w:r w:rsidR="004571D4" w:rsidRPr="00827283">
        <w:rPr>
          <w:rFonts w:cstheme="minorHAnsi"/>
          <w:sz w:val="23"/>
          <w:szCs w:val="23"/>
        </w:rPr>
        <w:t>dei suddetti obiettivi ed allo scopo le due ASP intendono, con il presente accordo, costruire uno dei primi strumenti, dopo la Direzione, per procedere ad individuare ambiti di attività e di collaborazione specifica che comuni e trasversali ad entrambe possano portare al raggiungimento degli obiettivi fissati</w:t>
      </w:r>
      <w:r w:rsidR="003C6A82" w:rsidRPr="00827283">
        <w:rPr>
          <w:rFonts w:cstheme="minorHAnsi"/>
          <w:sz w:val="23"/>
          <w:szCs w:val="23"/>
        </w:rPr>
        <w:t>;</w:t>
      </w:r>
    </w:p>
    <w:p w14:paraId="11F46F8E" w14:textId="4CD9B824" w:rsidR="00E263B7" w:rsidRPr="00827283" w:rsidRDefault="00827283" w:rsidP="00827283">
      <w:pPr>
        <w:pStyle w:val="Paragrafoelenco"/>
        <w:numPr>
          <w:ilvl w:val="0"/>
          <w:numId w:val="1"/>
        </w:numPr>
        <w:spacing w:after="80" w:line="276" w:lineRule="auto"/>
        <w:ind w:left="419" w:hanging="357"/>
        <w:contextualSpacing w:val="0"/>
        <w:jc w:val="both"/>
        <w:rPr>
          <w:rFonts w:cstheme="minorHAnsi"/>
          <w:sz w:val="23"/>
          <w:szCs w:val="23"/>
        </w:rPr>
      </w:pPr>
      <w:r>
        <w:rPr>
          <w:rFonts w:cstheme="minorHAnsi"/>
          <w:sz w:val="23"/>
          <w:szCs w:val="23"/>
        </w:rPr>
        <w:lastRenderedPageBreak/>
        <w:t>L</w:t>
      </w:r>
      <w:r w:rsidR="00C8245E" w:rsidRPr="00827283">
        <w:rPr>
          <w:rFonts w:cstheme="minorHAnsi"/>
          <w:sz w:val="23"/>
          <w:szCs w:val="23"/>
        </w:rPr>
        <w:t xml:space="preserve">’art. 15 della Legge n. 241 del 7 agosto 1990 prevede espressamente che le amministrazioni pubbliche possono sempre concludere tra loro accordi per disciplinare lo svolgimento in collaborazione di attività di interesse comune. Il citato art. 15, in definitiva, prefigura un modello convenzionale attraverso il quale le Pubbliche Amministrazioni coordinano l’esercizio di funzioni proprie in vista del conseguimento di un risultato comune in modo sinergico, ossia mediante reciproca collaborazione, nell’obiettivo comune di fornire servizi di interesse pubblico a favore della collettività o a parte di essa; </w:t>
      </w:r>
      <w:r w:rsidR="00E263B7" w:rsidRPr="00827283">
        <w:rPr>
          <w:rFonts w:cstheme="minorHAnsi"/>
          <w:sz w:val="23"/>
          <w:szCs w:val="23"/>
        </w:rPr>
        <w:t xml:space="preserve">e che per tali accordi si osservano, in quanto applicabili, le disposizioni previste dall’art. 11, commi 2 e 3 della medesima legge; </w:t>
      </w:r>
    </w:p>
    <w:p w14:paraId="6E241CAA" w14:textId="63F5F44D" w:rsidR="00821782" w:rsidRPr="00827283" w:rsidRDefault="00827283" w:rsidP="00827283">
      <w:pPr>
        <w:pStyle w:val="Paragrafoelenco"/>
        <w:numPr>
          <w:ilvl w:val="0"/>
          <w:numId w:val="1"/>
        </w:numPr>
        <w:spacing w:after="80" w:line="276" w:lineRule="auto"/>
        <w:ind w:left="419" w:hanging="357"/>
        <w:contextualSpacing w:val="0"/>
        <w:jc w:val="both"/>
        <w:rPr>
          <w:rFonts w:cstheme="minorHAnsi"/>
          <w:sz w:val="23"/>
          <w:szCs w:val="23"/>
        </w:rPr>
      </w:pPr>
      <w:r>
        <w:rPr>
          <w:rFonts w:cstheme="minorHAnsi"/>
          <w:sz w:val="23"/>
          <w:szCs w:val="23"/>
        </w:rPr>
        <w:t>L</w:t>
      </w:r>
      <w:r w:rsidR="00821782" w:rsidRPr="00827283">
        <w:rPr>
          <w:rFonts w:cstheme="minorHAnsi"/>
          <w:sz w:val="23"/>
          <w:szCs w:val="23"/>
        </w:rPr>
        <w:t xml:space="preserve">e disposizioni del </w:t>
      </w:r>
      <w:proofErr w:type="spellStart"/>
      <w:proofErr w:type="gramStart"/>
      <w:r w:rsidR="00821782" w:rsidRPr="00827283">
        <w:rPr>
          <w:rFonts w:cstheme="minorHAnsi"/>
          <w:sz w:val="23"/>
          <w:szCs w:val="23"/>
        </w:rPr>
        <w:t>D.Lgs</w:t>
      </w:r>
      <w:proofErr w:type="gramEnd"/>
      <w:r w:rsidR="00821782" w:rsidRPr="00827283">
        <w:rPr>
          <w:rFonts w:cstheme="minorHAnsi"/>
          <w:sz w:val="23"/>
          <w:szCs w:val="23"/>
        </w:rPr>
        <w:t>.</w:t>
      </w:r>
      <w:proofErr w:type="spellEnd"/>
      <w:r w:rsidR="00821782" w:rsidRPr="00827283">
        <w:rPr>
          <w:rFonts w:cstheme="minorHAnsi"/>
          <w:sz w:val="23"/>
          <w:szCs w:val="23"/>
        </w:rPr>
        <w:t xml:space="preserve"> n. 50/2016 non trovano applicazione agli accordi conclusi tra soggetti pubblici, essendo soddisfatte le condizioni e i presupposti indicati dall’articolo 5 del citato decreto, atteso che la cooperazione è finalizzata alla realizzazione di interessi pubblici effettivamente comuni alle parti, in assenza di remunerazione ad eccezione di movimenti finanziari configurabili solo come ristoro delle spese sostenute e senza interferire con gli interessi salvaguardati dalla disciplina in tema di contratti pubblici (cfr. ANAC parere sulla normativa n. 567 del 31 maggio 2017; Cons. Stato, sez. II, 22 aprile 2015, n. 1178).</w:t>
      </w:r>
    </w:p>
    <w:p w14:paraId="1F4CFAED" w14:textId="0149252F" w:rsidR="00C13CB5" w:rsidRPr="00827283" w:rsidRDefault="00C13CB5" w:rsidP="00827283">
      <w:pPr>
        <w:pStyle w:val="Paragrafoelenco"/>
        <w:numPr>
          <w:ilvl w:val="0"/>
          <w:numId w:val="1"/>
        </w:numPr>
        <w:spacing w:after="80" w:line="276" w:lineRule="auto"/>
        <w:ind w:left="419" w:hanging="357"/>
        <w:contextualSpacing w:val="0"/>
        <w:jc w:val="both"/>
        <w:rPr>
          <w:rFonts w:cstheme="minorHAnsi"/>
          <w:sz w:val="23"/>
          <w:szCs w:val="23"/>
        </w:rPr>
      </w:pPr>
      <w:r w:rsidRPr="00827283">
        <w:rPr>
          <w:rFonts w:cstheme="minorHAnsi"/>
          <w:sz w:val="23"/>
          <w:szCs w:val="23"/>
        </w:rPr>
        <w:t xml:space="preserve">L’Accordo di collaborazione ex. art. 15 L. 241/1990 presuppone un apporto paritetico dei soggetti pubblici coinvolti che collaborano nel perseguire obiettivi comuni di esclusivo interesse pubblico, per sviluppare </w:t>
      </w:r>
      <w:r w:rsidR="003924D8" w:rsidRPr="00827283">
        <w:rPr>
          <w:rFonts w:cstheme="minorHAnsi"/>
          <w:sz w:val="23"/>
          <w:szCs w:val="23"/>
        </w:rPr>
        <w:t xml:space="preserve">sinergie </w:t>
      </w:r>
      <w:r w:rsidRPr="00827283">
        <w:rPr>
          <w:rFonts w:cstheme="minorHAnsi"/>
          <w:sz w:val="23"/>
          <w:szCs w:val="23"/>
        </w:rPr>
        <w:t>che promuovano una</w:t>
      </w:r>
      <w:r w:rsidR="002E5CE3" w:rsidRPr="00827283">
        <w:rPr>
          <w:rFonts w:cstheme="minorHAnsi"/>
          <w:sz w:val="23"/>
          <w:szCs w:val="23"/>
        </w:rPr>
        <w:t xml:space="preserve"> valorizzazione del capitale umano, materiale ed economico</w:t>
      </w:r>
      <w:r w:rsidRPr="00827283">
        <w:rPr>
          <w:rFonts w:cstheme="minorHAnsi"/>
          <w:sz w:val="23"/>
          <w:szCs w:val="23"/>
        </w:rPr>
        <w:t xml:space="preserve">, al fine di favorire </w:t>
      </w:r>
      <w:r w:rsidR="002E5CE3" w:rsidRPr="00827283">
        <w:rPr>
          <w:rFonts w:cstheme="minorHAnsi"/>
          <w:sz w:val="23"/>
          <w:szCs w:val="23"/>
        </w:rPr>
        <w:t xml:space="preserve">la creazione di un modello organizzativo in grado di ottenere economie ed al contempo garantire la qualità e le competenze trasversali </w:t>
      </w:r>
    </w:p>
    <w:p w14:paraId="47366481" w14:textId="0AC95530" w:rsidR="00072835" w:rsidRPr="00827283" w:rsidRDefault="00072835" w:rsidP="00827283">
      <w:pPr>
        <w:pStyle w:val="Paragrafoelenco"/>
        <w:numPr>
          <w:ilvl w:val="0"/>
          <w:numId w:val="1"/>
        </w:numPr>
        <w:spacing w:after="80" w:line="276" w:lineRule="auto"/>
        <w:ind w:left="419" w:hanging="357"/>
        <w:contextualSpacing w:val="0"/>
        <w:jc w:val="both"/>
        <w:rPr>
          <w:rFonts w:cstheme="minorHAnsi"/>
          <w:sz w:val="23"/>
          <w:szCs w:val="23"/>
        </w:rPr>
      </w:pPr>
      <w:r w:rsidRPr="00827283">
        <w:rPr>
          <w:rFonts w:cstheme="minorHAnsi"/>
          <w:sz w:val="23"/>
          <w:szCs w:val="23"/>
        </w:rPr>
        <w:t xml:space="preserve">è interesse delle Parti procedere alla sottoscrizione del presente accordo in quanto si intende addivenire all’individuazione di ambiti di attività e di collaborazione comuni e trasversali quali quelli </w:t>
      </w:r>
      <w:bookmarkStart w:id="1" w:name="_Hlk121994686"/>
      <w:r w:rsidRPr="00827283">
        <w:rPr>
          <w:rFonts w:cstheme="minorHAnsi"/>
          <w:sz w:val="23"/>
          <w:szCs w:val="23"/>
        </w:rPr>
        <w:t>aventi carattere procedimentale</w:t>
      </w:r>
      <w:r w:rsidR="00100D4E" w:rsidRPr="00827283">
        <w:rPr>
          <w:rFonts w:cstheme="minorHAnsi"/>
          <w:sz w:val="23"/>
          <w:szCs w:val="23"/>
        </w:rPr>
        <w:t>,</w:t>
      </w:r>
      <w:r w:rsidRPr="00827283">
        <w:rPr>
          <w:rFonts w:cstheme="minorHAnsi"/>
          <w:sz w:val="23"/>
          <w:szCs w:val="23"/>
        </w:rPr>
        <w:t xml:space="preserve"> giuridico-amministrativo e gestionale con particolare riferimento a</w:t>
      </w:r>
      <w:r w:rsidR="00100D4E" w:rsidRPr="00827283">
        <w:rPr>
          <w:rFonts w:cstheme="minorHAnsi"/>
          <w:sz w:val="23"/>
          <w:szCs w:val="23"/>
        </w:rPr>
        <w:t xml:space="preserve">lle funzioni svolte in ambito di </w:t>
      </w:r>
      <w:r w:rsidRPr="00827283">
        <w:rPr>
          <w:rFonts w:cstheme="minorHAnsi"/>
          <w:sz w:val="23"/>
          <w:szCs w:val="23"/>
        </w:rPr>
        <w:t xml:space="preserve">affari </w:t>
      </w:r>
      <w:r w:rsidR="00AF18B8" w:rsidRPr="00827283">
        <w:rPr>
          <w:rFonts w:cstheme="minorHAnsi"/>
          <w:sz w:val="23"/>
          <w:szCs w:val="23"/>
        </w:rPr>
        <w:t xml:space="preserve">legali e </w:t>
      </w:r>
      <w:r w:rsidRPr="00827283">
        <w:rPr>
          <w:rFonts w:cstheme="minorHAnsi"/>
          <w:sz w:val="23"/>
          <w:szCs w:val="23"/>
        </w:rPr>
        <w:t>generali,</w:t>
      </w:r>
      <w:r w:rsidR="00CF7BC8" w:rsidRPr="00827283">
        <w:rPr>
          <w:rFonts w:cstheme="minorHAnsi"/>
          <w:sz w:val="23"/>
          <w:szCs w:val="23"/>
        </w:rPr>
        <w:t xml:space="preserve"> tutela e protezione dei dati personali ai fini della compliance alle norme vigenti in materia, </w:t>
      </w:r>
      <w:r w:rsidRPr="00827283">
        <w:rPr>
          <w:rFonts w:cstheme="minorHAnsi"/>
          <w:sz w:val="23"/>
          <w:szCs w:val="23"/>
        </w:rPr>
        <w:t xml:space="preserve"> </w:t>
      </w:r>
      <w:r w:rsidR="00100D4E" w:rsidRPr="00827283">
        <w:rPr>
          <w:rFonts w:cstheme="minorHAnsi"/>
          <w:sz w:val="23"/>
          <w:szCs w:val="23"/>
        </w:rPr>
        <w:t xml:space="preserve">procedure concorsuali, </w:t>
      </w:r>
      <w:r w:rsidRPr="00827283">
        <w:rPr>
          <w:rFonts w:cstheme="minorHAnsi"/>
          <w:sz w:val="23"/>
          <w:szCs w:val="23"/>
        </w:rPr>
        <w:t>gare e contratti,</w:t>
      </w:r>
      <w:r w:rsidR="00100D4E" w:rsidRPr="00827283">
        <w:rPr>
          <w:rFonts w:cstheme="minorHAnsi"/>
          <w:sz w:val="23"/>
          <w:szCs w:val="23"/>
        </w:rPr>
        <w:t xml:space="preserve"> </w:t>
      </w:r>
      <w:r w:rsidRPr="00827283">
        <w:rPr>
          <w:rFonts w:cstheme="minorHAnsi"/>
          <w:sz w:val="23"/>
          <w:szCs w:val="23"/>
        </w:rPr>
        <w:t>gestione</w:t>
      </w:r>
      <w:r w:rsidR="00100D4E" w:rsidRPr="00827283">
        <w:rPr>
          <w:rFonts w:cstheme="minorHAnsi"/>
          <w:sz w:val="23"/>
          <w:szCs w:val="23"/>
        </w:rPr>
        <w:t>, amministrazione</w:t>
      </w:r>
      <w:r w:rsidRPr="00827283">
        <w:rPr>
          <w:rFonts w:cstheme="minorHAnsi"/>
          <w:sz w:val="23"/>
          <w:szCs w:val="23"/>
        </w:rPr>
        <w:t xml:space="preserve"> e formazione del personale</w:t>
      </w:r>
      <w:r w:rsidR="00CF7BC8" w:rsidRPr="00827283">
        <w:rPr>
          <w:rFonts w:cstheme="minorHAnsi"/>
          <w:sz w:val="23"/>
          <w:szCs w:val="23"/>
        </w:rPr>
        <w:t>.</w:t>
      </w:r>
    </w:p>
    <w:bookmarkEnd w:id="1"/>
    <w:p w14:paraId="31250D19" w14:textId="4916B8F4" w:rsidR="00821782" w:rsidRPr="007B0939" w:rsidRDefault="00C13CB5" w:rsidP="00827283">
      <w:pPr>
        <w:pStyle w:val="Paragrafoelenco"/>
        <w:numPr>
          <w:ilvl w:val="0"/>
          <w:numId w:val="1"/>
        </w:numPr>
        <w:spacing w:after="80" w:line="276" w:lineRule="auto"/>
        <w:ind w:left="419" w:hanging="357"/>
        <w:contextualSpacing w:val="0"/>
        <w:jc w:val="both"/>
        <w:rPr>
          <w:rFonts w:cstheme="minorHAnsi"/>
          <w:sz w:val="23"/>
          <w:szCs w:val="23"/>
        </w:rPr>
      </w:pPr>
      <w:r w:rsidRPr="00827283">
        <w:rPr>
          <w:rFonts w:cstheme="minorHAnsi"/>
          <w:sz w:val="23"/>
          <w:szCs w:val="23"/>
        </w:rPr>
        <w:t>l’interesse di cui ai precedenti punti</w:t>
      </w:r>
      <w:r w:rsidR="002E5CE3" w:rsidRPr="00827283">
        <w:rPr>
          <w:rFonts w:cstheme="minorHAnsi"/>
          <w:sz w:val="23"/>
          <w:szCs w:val="23"/>
        </w:rPr>
        <w:t>,</w:t>
      </w:r>
      <w:r w:rsidRPr="00827283">
        <w:rPr>
          <w:rFonts w:cstheme="minorHAnsi"/>
          <w:sz w:val="23"/>
          <w:szCs w:val="23"/>
        </w:rPr>
        <w:t xml:space="preserve"> può qualificarsi </w:t>
      </w:r>
      <w:r w:rsidR="00072835" w:rsidRPr="00827283">
        <w:rPr>
          <w:rFonts w:cstheme="minorHAnsi"/>
          <w:sz w:val="23"/>
          <w:szCs w:val="23"/>
        </w:rPr>
        <w:t xml:space="preserve">pertanto </w:t>
      </w:r>
      <w:r w:rsidRPr="00827283">
        <w:rPr>
          <w:rFonts w:cstheme="minorHAnsi"/>
          <w:sz w:val="23"/>
          <w:szCs w:val="23"/>
        </w:rPr>
        <w:t xml:space="preserve">come interesse comune ai sensi del richiamato art. 15 della legge n. 241/90; </w:t>
      </w:r>
    </w:p>
    <w:p w14:paraId="58E3430A" w14:textId="1FDBFF2E" w:rsidR="00072835" w:rsidRPr="007B0939" w:rsidRDefault="00821782" w:rsidP="00827283">
      <w:pPr>
        <w:pStyle w:val="Paragrafoelenco"/>
        <w:numPr>
          <w:ilvl w:val="0"/>
          <w:numId w:val="1"/>
        </w:numPr>
        <w:spacing w:after="80" w:line="276" w:lineRule="auto"/>
        <w:ind w:left="419" w:hanging="357"/>
        <w:contextualSpacing w:val="0"/>
        <w:jc w:val="both"/>
        <w:rPr>
          <w:rFonts w:cstheme="minorHAnsi"/>
          <w:sz w:val="23"/>
          <w:szCs w:val="23"/>
        </w:rPr>
      </w:pPr>
      <w:bookmarkStart w:id="2" w:name="_Hlk121842809"/>
      <w:r w:rsidRPr="007B0939">
        <w:rPr>
          <w:rFonts w:cstheme="minorHAnsi"/>
          <w:sz w:val="23"/>
          <w:szCs w:val="23"/>
        </w:rPr>
        <w:t xml:space="preserve">con deliberazione n. … del …, </w:t>
      </w:r>
      <w:r w:rsidR="00072835" w:rsidRPr="007B0939">
        <w:rPr>
          <w:rFonts w:cstheme="minorHAnsi"/>
          <w:sz w:val="23"/>
          <w:szCs w:val="23"/>
        </w:rPr>
        <w:t xml:space="preserve">immediatamente </w:t>
      </w:r>
      <w:r w:rsidRPr="007B0939">
        <w:rPr>
          <w:rFonts w:cstheme="minorHAnsi"/>
          <w:sz w:val="23"/>
          <w:szCs w:val="23"/>
        </w:rPr>
        <w:t>efficace, l’Amministra</w:t>
      </w:r>
      <w:r w:rsidR="00827283" w:rsidRPr="007B0939">
        <w:rPr>
          <w:rFonts w:cstheme="minorHAnsi"/>
          <w:sz w:val="23"/>
          <w:szCs w:val="23"/>
        </w:rPr>
        <w:t>tore Unico</w:t>
      </w:r>
      <w:r w:rsidRPr="007B0939">
        <w:rPr>
          <w:rFonts w:cstheme="minorHAnsi"/>
          <w:sz w:val="23"/>
          <w:szCs w:val="23"/>
        </w:rPr>
        <w:t xml:space="preserve"> di</w:t>
      </w:r>
      <w:bookmarkEnd w:id="2"/>
      <w:r w:rsidRPr="007B0939">
        <w:rPr>
          <w:rFonts w:cstheme="minorHAnsi"/>
          <w:sz w:val="23"/>
          <w:szCs w:val="23"/>
        </w:rPr>
        <w:t xml:space="preserve"> </w:t>
      </w:r>
      <w:r w:rsidR="00072835" w:rsidRPr="007B0939">
        <w:rPr>
          <w:rFonts w:cstheme="minorHAnsi"/>
          <w:sz w:val="23"/>
          <w:szCs w:val="23"/>
        </w:rPr>
        <w:t>Asp Delia Repetto</w:t>
      </w:r>
      <w:r w:rsidRPr="007B0939">
        <w:rPr>
          <w:rFonts w:cstheme="minorHAnsi"/>
          <w:sz w:val="23"/>
          <w:szCs w:val="23"/>
        </w:rPr>
        <w:t xml:space="preserve"> ha approvato il presente schema di accordo, individuando le motivaz</w:t>
      </w:r>
      <w:r w:rsidR="007B0939" w:rsidRPr="007B0939">
        <w:rPr>
          <w:rFonts w:cstheme="minorHAnsi"/>
          <w:sz w:val="23"/>
          <w:szCs w:val="23"/>
        </w:rPr>
        <w:t>ioni e i contenuti dello stesso</w:t>
      </w:r>
      <w:r w:rsidRPr="007B0939">
        <w:rPr>
          <w:rFonts w:cstheme="minorHAnsi"/>
          <w:sz w:val="23"/>
          <w:szCs w:val="23"/>
        </w:rPr>
        <w:t>;</w:t>
      </w:r>
    </w:p>
    <w:p w14:paraId="5504E510" w14:textId="0444A5D2" w:rsidR="00A52C84" w:rsidRPr="007B0939" w:rsidRDefault="00072835" w:rsidP="00827283">
      <w:pPr>
        <w:pStyle w:val="Paragrafoelenco"/>
        <w:numPr>
          <w:ilvl w:val="0"/>
          <w:numId w:val="1"/>
        </w:numPr>
        <w:spacing w:after="80" w:line="276" w:lineRule="auto"/>
        <w:contextualSpacing w:val="0"/>
        <w:jc w:val="both"/>
        <w:rPr>
          <w:rFonts w:cstheme="minorHAnsi"/>
          <w:sz w:val="23"/>
          <w:szCs w:val="23"/>
        </w:rPr>
      </w:pPr>
      <w:r w:rsidRPr="007B0939">
        <w:rPr>
          <w:rFonts w:cstheme="minorHAnsi"/>
          <w:sz w:val="23"/>
          <w:szCs w:val="23"/>
        </w:rPr>
        <w:t>con deliberazione n. … del</w:t>
      </w:r>
      <w:r w:rsidR="00827283" w:rsidRPr="007B0939">
        <w:rPr>
          <w:rFonts w:cstheme="minorHAnsi"/>
          <w:sz w:val="23"/>
          <w:szCs w:val="23"/>
        </w:rPr>
        <w:t xml:space="preserve"> …, immediatamente efficace, l’A</w:t>
      </w:r>
      <w:r w:rsidRPr="007B0939">
        <w:rPr>
          <w:rFonts w:cstheme="minorHAnsi"/>
          <w:sz w:val="23"/>
          <w:szCs w:val="23"/>
        </w:rPr>
        <w:t>mministratore Unico Terre di Castelli</w:t>
      </w:r>
      <w:r w:rsidR="00821782" w:rsidRPr="007B0939">
        <w:rPr>
          <w:rFonts w:cstheme="minorHAnsi"/>
          <w:sz w:val="23"/>
          <w:szCs w:val="23"/>
        </w:rPr>
        <w:t xml:space="preserve"> ha approvato il presente schema di accordo, individuando le motivazioni e i contenuti dello stesso;</w:t>
      </w:r>
    </w:p>
    <w:p w14:paraId="229D8ACC" w14:textId="7A501CA8" w:rsidR="00C13CB5" w:rsidRPr="00827283" w:rsidRDefault="00F777EE" w:rsidP="00827283">
      <w:pPr>
        <w:pStyle w:val="Paragrafoelenco"/>
        <w:spacing w:after="80" w:line="276" w:lineRule="auto"/>
        <w:ind w:left="420"/>
        <w:contextualSpacing w:val="0"/>
        <w:jc w:val="both"/>
        <w:rPr>
          <w:rFonts w:cstheme="minorHAnsi"/>
          <w:sz w:val="23"/>
          <w:szCs w:val="23"/>
        </w:rPr>
      </w:pPr>
      <w:r w:rsidRPr="00827283">
        <w:rPr>
          <w:rFonts w:cstheme="minorHAnsi"/>
          <w:sz w:val="23"/>
          <w:szCs w:val="23"/>
        </w:rPr>
        <w:t xml:space="preserve"> </w:t>
      </w:r>
      <w:r w:rsidR="002E5CE3" w:rsidRPr="00827283">
        <w:rPr>
          <w:rFonts w:cstheme="minorHAnsi"/>
          <w:sz w:val="23"/>
          <w:szCs w:val="23"/>
        </w:rPr>
        <w:t>R</w:t>
      </w:r>
      <w:r w:rsidR="00C13CB5" w:rsidRPr="00827283">
        <w:rPr>
          <w:rFonts w:cstheme="minorHAnsi"/>
          <w:sz w:val="23"/>
          <w:szCs w:val="23"/>
        </w:rPr>
        <w:t xml:space="preserve">ecepite le premesse </w:t>
      </w:r>
      <w:r w:rsidR="00A52C84" w:rsidRPr="00827283">
        <w:rPr>
          <w:rFonts w:cstheme="minorHAnsi"/>
          <w:sz w:val="23"/>
          <w:szCs w:val="23"/>
        </w:rPr>
        <w:t xml:space="preserve">quale </w:t>
      </w:r>
      <w:r w:rsidR="00C13CB5" w:rsidRPr="00827283">
        <w:rPr>
          <w:rFonts w:cstheme="minorHAnsi"/>
          <w:sz w:val="23"/>
          <w:szCs w:val="23"/>
        </w:rPr>
        <w:t>parte integrante e sostanziale del presente Accordo,</w:t>
      </w:r>
      <w:r w:rsidR="002E5CE3" w:rsidRPr="00827283">
        <w:rPr>
          <w:rFonts w:cstheme="minorHAnsi"/>
          <w:sz w:val="23"/>
          <w:szCs w:val="23"/>
        </w:rPr>
        <w:t xml:space="preserve"> </w:t>
      </w:r>
      <w:r w:rsidR="00C13CB5" w:rsidRPr="00827283">
        <w:rPr>
          <w:rFonts w:cstheme="minorHAnsi"/>
          <w:sz w:val="23"/>
          <w:szCs w:val="23"/>
        </w:rPr>
        <w:t>le Parti</w:t>
      </w:r>
      <w:r w:rsidR="00827283">
        <w:rPr>
          <w:rFonts w:cstheme="minorHAnsi"/>
          <w:sz w:val="23"/>
          <w:szCs w:val="23"/>
        </w:rPr>
        <w:t xml:space="preserve"> c</w:t>
      </w:r>
      <w:r w:rsidR="00A52C84" w:rsidRPr="00827283">
        <w:rPr>
          <w:rFonts w:cstheme="minorHAnsi"/>
          <w:sz w:val="23"/>
          <w:szCs w:val="23"/>
        </w:rPr>
        <w:t xml:space="preserve">ome sopra rappresentate </w:t>
      </w:r>
      <w:r w:rsidR="00C13CB5" w:rsidRPr="00827283">
        <w:rPr>
          <w:rFonts w:cstheme="minorHAnsi"/>
          <w:sz w:val="23"/>
          <w:szCs w:val="23"/>
        </w:rPr>
        <w:t xml:space="preserve"> </w:t>
      </w:r>
    </w:p>
    <w:p w14:paraId="4831C8CC" w14:textId="78DAA989" w:rsidR="00C13CB5" w:rsidRPr="00827283" w:rsidRDefault="00C13CB5" w:rsidP="00827283">
      <w:pPr>
        <w:pStyle w:val="Paragrafoelenco"/>
        <w:spacing w:after="80" w:line="276" w:lineRule="auto"/>
        <w:ind w:left="420"/>
        <w:contextualSpacing w:val="0"/>
        <w:jc w:val="center"/>
        <w:rPr>
          <w:rFonts w:cstheme="minorHAnsi"/>
          <w:sz w:val="23"/>
          <w:szCs w:val="23"/>
        </w:rPr>
      </w:pPr>
      <w:r w:rsidRPr="00827283">
        <w:rPr>
          <w:rFonts w:cstheme="minorHAnsi"/>
          <w:sz w:val="23"/>
          <w:szCs w:val="23"/>
        </w:rPr>
        <w:t xml:space="preserve">CONVENGONO QUANTO SEGUE </w:t>
      </w:r>
    </w:p>
    <w:p w14:paraId="1C6830C0" w14:textId="77777777" w:rsidR="00A52C84" w:rsidRPr="00827283" w:rsidRDefault="00A52C84" w:rsidP="00827283">
      <w:pPr>
        <w:pStyle w:val="Paragrafoelenco"/>
        <w:spacing w:after="80" w:line="276" w:lineRule="auto"/>
        <w:ind w:left="420"/>
        <w:contextualSpacing w:val="0"/>
        <w:jc w:val="both"/>
        <w:rPr>
          <w:rFonts w:cstheme="minorHAnsi"/>
          <w:color w:val="FF0000"/>
          <w:sz w:val="23"/>
          <w:szCs w:val="23"/>
        </w:rPr>
      </w:pPr>
    </w:p>
    <w:p w14:paraId="6C28B067" w14:textId="77777777" w:rsidR="00A52C84" w:rsidRPr="00827283" w:rsidRDefault="00821782" w:rsidP="00DE16F9">
      <w:pPr>
        <w:pStyle w:val="Paragrafoelenco"/>
        <w:spacing w:after="80" w:line="276" w:lineRule="auto"/>
        <w:ind w:left="0"/>
        <w:contextualSpacing w:val="0"/>
        <w:jc w:val="both"/>
        <w:rPr>
          <w:rFonts w:cstheme="minorHAnsi"/>
          <w:b/>
          <w:bCs/>
          <w:sz w:val="23"/>
          <w:szCs w:val="23"/>
        </w:rPr>
      </w:pPr>
      <w:r w:rsidRPr="00827283">
        <w:rPr>
          <w:rFonts w:cstheme="minorHAnsi"/>
          <w:b/>
          <w:bCs/>
          <w:sz w:val="23"/>
          <w:szCs w:val="23"/>
        </w:rPr>
        <w:t xml:space="preserve">Art. 1 – Oggetto </w:t>
      </w:r>
    </w:p>
    <w:p w14:paraId="7507B877" w14:textId="6217F527" w:rsidR="00A52C84" w:rsidRDefault="00821782" w:rsidP="00DE16F9">
      <w:pPr>
        <w:pStyle w:val="Paragrafoelenco"/>
        <w:spacing w:after="80" w:line="276" w:lineRule="auto"/>
        <w:ind w:left="0"/>
        <w:contextualSpacing w:val="0"/>
        <w:jc w:val="both"/>
        <w:rPr>
          <w:rFonts w:cstheme="minorHAnsi"/>
          <w:sz w:val="23"/>
          <w:szCs w:val="23"/>
        </w:rPr>
      </w:pPr>
      <w:r w:rsidRPr="00827283">
        <w:rPr>
          <w:rFonts w:cstheme="minorHAnsi"/>
          <w:sz w:val="23"/>
          <w:szCs w:val="23"/>
        </w:rPr>
        <w:t xml:space="preserve">Il presente Accordo costituisce strumento di concertazione finalizzato ad assicurare livelli di integrazione e coordinamento tra le funzioni amministrative e tecniche, che </w:t>
      </w:r>
      <w:r w:rsidR="00A52C84" w:rsidRPr="00827283">
        <w:rPr>
          <w:rFonts w:cstheme="minorHAnsi"/>
          <w:sz w:val="23"/>
          <w:szCs w:val="23"/>
        </w:rPr>
        <w:t xml:space="preserve">entrambe le Asp </w:t>
      </w:r>
      <w:r w:rsidRPr="00827283">
        <w:rPr>
          <w:rFonts w:cstheme="minorHAnsi"/>
          <w:sz w:val="23"/>
          <w:szCs w:val="23"/>
        </w:rPr>
        <w:t xml:space="preserve">svolgono per garantire </w:t>
      </w:r>
      <w:r w:rsidR="00A52C84" w:rsidRPr="00827283">
        <w:rPr>
          <w:rFonts w:cstheme="minorHAnsi"/>
          <w:sz w:val="23"/>
          <w:szCs w:val="23"/>
        </w:rPr>
        <w:t xml:space="preserve">l’erogazione dei servizi di cui sono gestori </w:t>
      </w:r>
      <w:r w:rsidRPr="00827283">
        <w:rPr>
          <w:rFonts w:cstheme="minorHAnsi"/>
          <w:sz w:val="23"/>
          <w:szCs w:val="23"/>
        </w:rPr>
        <w:t xml:space="preserve">e in modo specifico </w:t>
      </w:r>
      <w:r w:rsidR="00A52C84" w:rsidRPr="00827283">
        <w:rPr>
          <w:rFonts w:cstheme="minorHAnsi"/>
          <w:sz w:val="23"/>
          <w:szCs w:val="23"/>
        </w:rPr>
        <w:t xml:space="preserve">l’Asp Delia Repetto per i Comuni del Distretto di Castelfranco Emilia/Unione Comuni del Sorbara e l’Asp Giorgio Gasparini per i Comuni del </w:t>
      </w:r>
      <w:r w:rsidR="00A52C84" w:rsidRPr="00827283">
        <w:rPr>
          <w:rFonts w:cstheme="minorHAnsi"/>
          <w:sz w:val="23"/>
          <w:szCs w:val="23"/>
        </w:rPr>
        <w:lastRenderedPageBreak/>
        <w:t>Distretto di Vignola/Unione Terre di Castelli</w:t>
      </w:r>
      <w:r w:rsidR="003D59F2">
        <w:rPr>
          <w:rFonts w:cstheme="minorHAnsi"/>
          <w:sz w:val="23"/>
          <w:szCs w:val="23"/>
        </w:rPr>
        <w:t xml:space="preserve"> e Comune di Montese</w:t>
      </w:r>
      <w:r w:rsidR="00265396" w:rsidRPr="00827283">
        <w:rPr>
          <w:rFonts w:cstheme="minorHAnsi"/>
          <w:sz w:val="23"/>
          <w:szCs w:val="23"/>
        </w:rPr>
        <w:t xml:space="preserve">, dandosi come criterio di azione il principio della reciprocità per rendere disponibili le risorse di ognuno, sia in termini di competenze che di risorse umane per una completa e integrata </w:t>
      </w:r>
      <w:r w:rsidR="000A2A1F" w:rsidRPr="00827283">
        <w:rPr>
          <w:rFonts w:cstheme="minorHAnsi"/>
          <w:sz w:val="23"/>
          <w:szCs w:val="23"/>
        </w:rPr>
        <w:t xml:space="preserve">gestione nell’ottica di una </w:t>
      </w:r>
      <w:r w:rsidR="00265396" w:rsidRPr="00827283">
        <w:rPr>
          <w:rFonts w:cstheme="minorHAnsi"/>
          <w:sz w:val="23"/>
          <w:szCs w:val="23"/>
        </w:rPr>
        <w:t xml:space="preserve">visione unitaria del territorio di appartenenza </w:t>
      </w:r>
      <w:r w:rsidR="000A2A1F" w:rsidRPr="00827283">
        <w:rPr>
          <w:rFonts w:cstheme="minorHAnsi"/>
          <w:sz w:val="23"/>
          <w:szCs w:val="23"/>
        </w:rPr>
        <w:t xml:space="preserve">e </w:t>
      </w:r>
      <w:r w:rsidR="00265396" w:rsidRPr="00827283">
        <w:rPr>
          <w:rFonts w:cstheme="minorHAnsi"/>
          <w:sz w:val="23"/>
          <w:szCs w:val="23"/>
        </w:rPr>
        <w:t>nel rispetto nelle singole specificità e di quanto esistente sul territorio</w:t>
      </w:r>
      <w:r w:rsidR="003D59F2">
        <w:rPr>
          <w:rFonts w:cstheme="minorHAnsi"/>
          <w:sz w:val="23"/>
          <w:szCs w:val="23"/>
        </w:rPr>
        <w:t>.</w:t>
      </w:r>
      <w:r w:rsidR="00265396" w:rsidRPr="00827283">
        <w:rPr>
          <w:rFonts w:cstheme="minorHAnsi"/>
          <w:sz w:val="23"/>
          <w:szCs w:val="23"/>
        </w:rPr>
        <w:t xml:space="preserve"> </w:t>
      </w:r>
    </w:p>
    <w:p w14:paraId="3CD74EB2" w14:textId="70C9B4B4" w:rsidR="00DE16F9" w:rsidRPr="00827283" w:rsidRDefault="00DE16F9" w:rsidP="00DE16F9">
      <w:pPr>
        <w:pStyle w:val="Paragrafoelenco"/>
        <w:spacing w:after="80" w:line="276" w:lineRule="auto"/>
        <w:ind w:left="0"/>
        <w:contextualSpacing w:val="0"/>
        <w:jc w:val="both"/>
        <w:rPr>
          <w:rFonts w:cstheme="minorHAnsi"/>
          <w:sz w:val="23"/>
          <w:szCs w:val="23"/>
        </w:rPr>
      </w:pPr>
      <w:r w:rsidRPr="00827283">
        <w:rPr>
          <w:rFonts w:cstheme="minorHAnsi"/>
          <w:sz w:val="23"/>
          <w:szCs w:val="23"/>
        </w:rPr>
        <w:t xml:space="preserve">È fatta salva la possibilità di promuovere le modifiche all’Accordo che si dovessero rendere necessarie a fronte del manifestarsi di nuove rilevanti necessità o in conseguenza del mutamento del contesto istituzionale e gestionale nel quale operano le due Amministrazioni. </w:t>
      </w:r>
    </w:p>
    <w:p w14:paraId="4C24D04E" w14:textId="77777777" w:rsidR="00DE16F9" w:rsidRDefault="00DE16F9" w:rsidP="00DE16F9">
      <w:pPr>
        <w:pStyle w:val="Paragrafoelenco"/>
        <w:spacing w:after="80" w:line="276" w:lineRule="auto"/>
        <w:ind w:left="0"/>
        <w:contextualSpacing w:val="0"/>
        <w:jc w:val="both"/>
        <w:rPr>
          <w:rFonts w:cstheme="minorHAnsi"/>
          <w:sz w:val="23"/>
          <w:szCs w:val="23"/>
        </w:rPr>
      </w:pPr>
    </w:p>
    <w:p w14:paraId="5C44A9E4" w14:textId="77777777" w:rsidR="003D59F2" w:rsidRPr="00827283" w:rsidRDefault="003D59F2" w:rsidP="00DE16F9">
      <w:pPr>
        <w:pStyle w:val="Paragrafoelenco"/>
        <w:spacing w:after="80" w:line="276" w:lineRule="auto"/>
        <w:ind w:left="0"/>
        <w:contextualSpacing w:val="0"/>
        <w:jc w:val="both"/>
        <w:rPr>
          <w:rFonts w:cstheme="minorHAnsi"/>
          <w:sz w:val="23"/>
          <w:szCs w:val="23"/>
        </w:rPr>
      </w:pPr>
    </w:p>
    <w:p w14:paraId="54742397" w14:textId="084E5E6E" w:rsidR="002E5CE3" w:rsidRPr="00827283" w:rsidRDefault="00AF18B8" w:rsidP="00DE16F9">
      <w:pPr>
        <w:pStyle w:val="Paragrafoelenco"/>
        <w:spacing w:after="80" w:line="276" w:lineRule="auto"/>
        <w:ind w:left="0"/>
        <w:contextualSpacing w:val="0"/>
        <w:jc w:val="both"/>
        <w:rPr>
          <w:rFonts w:cstheme="minorHAnsi"/>
          <w:b/>
          <w:bCs/>
          <w:sz w:val="23"/>
          <w:szCs w:val="23"/>
        </w:rPr>
      </w:pPr>
      <w:r w:rsidRPr="00827283">
        <w:rPr>
          <w:rFonts w:cstheme="minorHAnsi"/>
          <w:b/>
          <w:bCs/>
          <w:sz w:val="23"/>
          <w:szCs w:val="23"/>
        </w:rPr>
        <w:t xml:space="preserve">Art.2 – Obiettivi Specifici </w:t>
      </w:r>
    </w:p>
    <w:p w14:paraId="2F35A426" w14:textId="77777777" w:rsidR="000A2A1F" w:rsidRPr="00DE16F9" w:rsidRDefault="00821782" w:rsidP="00DE16F9">
      <w:pPr>
        <w:pStyle w:val="Paragrafoelenco"/>
        <w:spacing w:after="80" w:line="276" w:lineRule="auto"/>
        <w:ind w:left="0"/>
        <w:contextualSpacing w:val="0"/>
        <w:jc w:val="both"/>
        <w:rPr>
          <w:rFonts w:cstheme="minorHAnsi"/>
          <w:sz w:val="23"/>
          <w:szCs w:val="23"/>
        </w:rPr>
      </w:pPr>
      <w:r w:rsidRPr="00DE16F9">
        <w:rPr>
          <w:rFonts w:cstheme="minorHAnsi"/>
          <w:sz w:val="23"/>
          <w:szCs w:val="23"/>
        </w:rPr>
        <w:t>Le Parti concordano che gli obiettivi sono così indicati</w:t>
      </w:r>
      <w:r w:rsidR="000A2A1F" w:rsidRPr="00DE16F9">
        <w:rPr>
          <w:rFonts w:cstheme="minorHAnsi"/>
          <w:sz w:val="23"/>
          <w:szCs w:val="23"/>
        </w:rPr>
        <w:t xml:space="preserve">: </w:t>
      </w:r>
    </w:p>
    <w:p w14:paraId="5C94ADF3" w14:textId="1EC940C2" w:rsidR="005E21C0" w:rsidRPr="00DE16F9" w:rsidRDefault="005E21C0" w:rsidP="00DE16F9">
      <w:pPr>
        <w:pStyle w:val="Paragrafoelenco"/>
        <w:numPr>
          <w:ilvl w:val="0"/>
          <w:numId w:val="5"/>
        </w:numPr>
        <w:spacing w:after="80" w:line="276" w:lineRule="auto"/>
        <w:ind w:left="426"/>
        <w:contextualSpacing w:val="0"/>
        <w:jc w:val="both"/>
        <w:rPr>
          <w:sz w:val="23"/>
          <w:szCs w:val="23"/>
        </w:rPr>
      </w:pPr>
      <w:r w:rsidRPr="00DE16F9">
        <w:rPr>
          <w:sz w:val="23"/>
          <w:szCs w:val="23"/>
        </w:rPr>
        <w:t xml:space="preserve">ottimizzazione e miglioramento dei servizi amministrativi e dei servizi di “core” creando momenti di interscambio e di sinergia a diversi livelli, attraverso il rafforzamento degli strumenti di condivisione della </w:t>
      </w:r>
      <w:proofErr w:type="spellStart"/>
      <w:r w:rsidRPr="00DE16F9">
        <w:rPr>
          <w:sz w:val="23"/>
          <w:szCs w:val="23"/>
        </w:rPr>
        <w:t>governance</w:t>
      </w:r>
      <w:proofErr w:type="spellEnd"/>
      <w:r w:rsidRPr="00DE16F9">
        <w:rPr>
          <w:sz w:val="23"/>
          <w:szCs w:val="23"/>
        </w:rPr>
        <w:t xml:space="preserve"> dei servizi stessi; </w:t>
      </w:r>
    </w:p>
    <w:p w14:paraId="4C630BEF" w14:textId="30BEE6B2" w:rsidR="005E21C0" w:rsidRPr="00DE16F9" w:rsidRDefault="005E21C0" w:rsidP="00DE16F9">
      <w:pPr>
        <w:pStyle w:val="Paragrafoelenco"/>
        <w:numPr>
          <w:ilvl w:val="0"/>
          <w:numId w:val="5"/>
        </w:numPr>
        <w:spacing w:after="80" w:line="276" w:lineRule="auto"/>
        <w:ind w:left="426"/>
        <w:contextualSpacing w:val="0"/>
        <w:jc w:val="both"/>
        <w:rPr>
          <w:sz w:val="23"/>
          <w:szCs w:val="23"/>
        </w:rPr>
      </w:pPr>
      <w:r w:rsidRPr="00DE16F9">
        <w:rPr>
          <w:sz w:val="23"/>
          <w:szCs w:val="23"/>
        </w:rPr>
        <w:t>individuazione dei reciproci punti di forza e punti di debolezza e la conseguente definizione di modalità e di strumenti di intervento coerenti in relazione alle criticità riscontrate;</w:t>
      </w:r>
    </w:p>
    <w:p w14:paraId="365FB1D5" w14:textId="25D2A4FB" w:rsidR="005E21C0" w:rsidRPr="00DE16F9" w:rsidRDefault="005E21C0" w:rsidP="00DE16F9">
      <w:pPr>
        <w:pStyle w:val="Paragrafoelenco"/>
        <w:numPr>
          <w:ilvl w:val="0"/>
          <w:numId w:val="5"/>
        </w:numPr>
        <w:spacing w:after="80" w:line="276" w:lineRule="auto"/>
        <w:ind w:left="426"/>
        <w:contextualSpacing w:val="0"/>
        <w:jc w:val="both"/>
        <w:rPr>
          <w:sz w:val="23"/>
          <w:szCs w:val="23"/>
        </w:rPr>
      </w:pPr>
      <w:r w:rsidRPr="00DE16F9">
        <w:rPr>
          <w:sz w:val="23"/>
          <w:szCs w:val="23"/>
        </w:rPr>
        <w:t>consolidamento delle funzioni sistemiche di raccordo e coordinamento tecnico istituzionale;</w:t>
      </w:r>
    </w:p>
    <w:p w14:paraId="1927E0C4" w14:textId="77777777" w:rsidR="005E21C0" w:rsidRPr="00DE16F9" w:rsidRDefault="005E21C0" w:rsidP="00DE16F9">
      <w:pPr>
        <w:pStyle w:val="Paragrafoelenco"/>
        <w:numPr>
          <w:ilvl w:val="0"/>
          <w:numId w:val="5"/>
        </w:numPr>
        <w:spacing w:after="80" w:line="276" w:lineRule="auto"/>
        <w:ind w:left="426"/>
        <w:contextualSpacing w:val="0"/>
        <w:jc w:val="both"/>
        <w:rPr>
          <w:sz w:val="23"/>
          <w:szCs w:val="23"/>
        </w:rPr>
      </w:pPr>
      <w:r w:rsidRPr="00DE16F9">
        <w:rPr>
          <w:sz w:val="23"/>
          <w:szCs w:val="23"/>
        </w:rPr>
        <w:t>potenziamento dell’efficacia, dell’efficienza e dei livelli di integrazione della filiera dei servizi;</w:t>
      </w:r>
    </w:p>
    <w:p w14:paraId="294DA03C" w14:textId="77777777" w:rsidR="005E21C0" w:rsidRPr="00DE16F9" w:rsidRDefault="005E21C0" w:rsidP="00DE16F9">
      <w:pPr>
        <w:pStyle w:val="Paragrafoelenco"/>
        <w:numPr>
          <w:ilvl w:val="0"/>
          <w:numId w:val="5"/>
        </w:numPr>
        <w:spacing w:after="80" w:line="276" w:lineRule="auto"/>
        <w:ind w:left="426"/>
        <w:contextualSpacing w:val="0"/>
        <w:jc w:val="both"/>
        <w:rPr>
          <w:sz w:val="23"/>
          <w:szCs w:val="23"/>
        </w:rPr>
      </w:pPr>
      <w:r w:rsidRPr="00DE16F9">
        <w:rPr>
          <w:sz w:val="23"/>
          <w:szCs w:val="23"/>
        </w:rPr>
        <w:t>incremento dei livelli di produttività;</w:t>
      </w:r>
    </w:p>
    <w:p w14:paraId="4A1C2753" w14:textId="205AD7CF" w:rsidR="005E21C0" w:rsidRPr="00DE16F9" w:rsidRDefault="005E21C0" w:rsidP="00DE16F9">
      <w:pPr>
        <w:pStyle w:val="Paragrafoelenco"/>
        <w:numPr>
          <w:ilvl w:val="0"/>
          <w:numId w:val="5"/>
        </w:numPr>
        <w:spacing w:after="80" w:line="276" w:lineRule="auto"/>
        <w:ind w:left="426"/>
        <w:contextualSpacing w:val="0"/>
        <w:jc w:val="both"/>
        <w:rPr>
          <w:sz w:val="23"/>
          <w:szCs w:val="23"/>
        </w:rPr>
      </w:pPr>
      <w:r w:rsidRPr="00DE16F9">
        <w:rPr>
          <w:sz w:val="23"/>
          <w:szCs w:val="23"/>
        </w:rPr>
        <w:t xml:space="preserve">valorizzazione dell’apporto individuale e proattivo nella costruzione di un contesto favorevole al raggiungimento degli obiettivi del progetto, anche attraverso </w:t>
      </w:r>
      <w:r w:rsidR="00DE16F9" w:rsidRPr="00DE16F9">
        <w:rPr>
          <w:sz w:val="23"/>
          <w:szCs w:val="23"/>
        </w:rPr>
        <w:t xml:space="preserve">strumenti di </w:t>
      </w:r>
      <w:r w:rsidRPr="00DE16F9">
        <w:rPr>
          <w:sz w:val="23"/>
          <w:szCs w:val="23"/>
        </w:rPr>
        <w:t xml:space="preserve">incentivazione </w:t>
      </w:r>
      <w:r w:rsidR="00DE16F9" w:rsidRPr="00DE16F9">
        <w:rPr>
          <w:sz w:val="23"/>
          <w:szCs w:val="23"/>
        </w:rPr>
        <w:t>a</w:t>
      </w:r>
      <w:r w:rsidRPr="00DE16F9">
        <w:rPr>
          <w:sz w:val="23"/>
          <w:szCs w:val="23"/>
        </w:rPr>
        <w:t xml:space="preserve"> ogni lavoratore coinvolto;</w:t>
      </w:r>
    </w:p>
    <w:p w14:paraId="40169499" w14:textId="32F4874B" w:rsidR="000A2A1F" w:rsidRPr="00DE16F9" w:rsidRDefault="005E21C0" w:rsidP="00DE16F9">
      <w:pPr>
        <w:pStyle w:val="Paragrafoelenco"/>
        <w:numPr>
          <w:ilvl w:val="0"/>
          <w:numId w:val="5"/>
        </w:numPr>
        <w:spacing w:after="80" w:line="276" w:lineRule="auto"/>
        <w:ind w:left="426"/>
        <w:contextualSpacing w:val="0"/>
        <w:jc w:val="both"/>
        <w:rPr>
          <w:sz w:val="23"/>
          <w:szCs w:val="23"/>
        </w:rPr>
      </w:pPr>
      <w:r w:rsidRPr="00DE16F9">
        <w:rPr>
          <w:sz w:val="23"/>
          <w:szCs w:val="23"/>
        </w:rPr>
        <w:t xml:space="preserve">progressiva responsabilizzazione dei destinatari, sviluppo dell’iniziativa autonoma, delle capacità </w:t>
      </w:r>
      <w:r w:rsidR="00DE16F9" w:rsidRPr="00DE16F9">
        <w:rPr>
          <w:sz w:val="23"/>
          <w:szCs w:val="23"/>
        </w:rPr>
        <w:t>e delle competenze.</w:t>
      </w:r>
    </w:p>
    <w:p w14:paraId="70E7FA71" w14:textId="77777777" w:rsidR="00D75859" w:rsidRPr="00827283" w:rsidRDefault="00D75859" w:rsidP="00DE16F9">
      <w:pPr>
        <w:pStyle w:val="Paragrafoelenco"/>
        <w:spacing w:after="80" w:line="276" w:lineRule="auto"/>
        <w:ind w:left="0"/>
        <w:contextualSpacing w:val="0"/>
        <w:jc w:val="both"/>
        <w:rPr>
          <w:rFonts w:cstheme="minorHAnsi"/>
          <w:b/>
          <w:bCs/>
          <w:sz w:val="23"/>
          <w:szCs w:val="23"/>
        </w:rPr>
      </w:pPr>
    </w:p>
    <w:p w14:paraId="7C82D3F7" w14:textId="3C785F2C" w:rsidR="002E5CE3" w:rsidRPr="00827283" w:rsidRDefault="00D75859" w:rsidP="00DE16F9">
      <w:pPr>
        <w:pStyle w:val="Paragrafoelenco"/>
        <w:spacing w:after="80" w:line="276" w:lineRule="auto"/>
        <w:ind w:left="0"/>
        <w:contextualSpacing w:val="0"/>
        <w:jc w:val="both"/>
        <w:rPr>
          <w:rFonts w:cstheme="minorHAnsi"/>
          <w:b/>
          <w:bCs/>
          <w:sz w:val="23"/>
          <w:szCs w:val="23"/>
        </w:rPr>
      </w:pPr>
      <w:r w:rsidRPr="00827283">
        <w:rPr>
          <w:rFonts w:cstheme="minorHAnsi"/>
          <w:b/>
          <w:bCs/>
          <w:sz w:val="23"/>
          <w:szCs w:val="23"/>
        </w:rPr>
        <w:t xml:space="preserve">Art.3 – Impegni Delle Parti </w:t>
      </w:r>
    </w:p>
    <w:p w14:paraId="79191FFB" w14:textId="37D534A4" w:rsidR="00265396" w:rsidRPr="00827283" w:rsidRDefault="00265396" w:rsidP="00DE16F9">
      <w:pPr>
        <w:pStyle w:val="Paragrafoelenco"/>
        <w:spacing w:after="80" w:line="276" w:lineRule="auto"/>
        <w:ind w:left="0"/>
        <w:contextualSpacing w:val="0"/>
        <w:jc w:val="both"/>
        <w:rPr>
          <w:rFonts w:cstheme="minorHAnsi"/>
          <w:sz w:val="23"/>
          <w:szCs w:val="23"/>
        </w:rPr>
      </w:pPr>
      <w:r w:rsidRPr="00827283">
        <w:rPr>
          <w:rFonts w:cstheme="minorHAnsi"/>
          <w:sz w:val="23"/>
          <w:szCs w:val="23"/>
        </w:rPr>
        <w:t>Ai fini del presente accordo le Parti</w:t>
      </w:r>
      <w:r w:rsidR="002E5CE3" w:rsidRPr="00827283">
        <w:rPr>
          <w:rFonts w:cstheme="minorHAnsi"/>
          <w:sz w:val="23"/>
          <w:szCs w:val="23"/>
        </w:rPr>
        <w:t xml:space="preserve"> </w:t>
      </w:r>
      <w:r w:rsidR="00C13CB5" w:rsidRPr="00827283">
        <w:rPr>
          <w:rFonts w:cstheme="minorHAnsi"/>
          <w:sz w:val="23"/>
          <w:szCs w:val="23"/>
        </w:rPr>
        <w:t>si impegna</w:t>
      </w:r>
      <w:r w:rsidRPr="00827283">
        <w:rPr>
          <w:rFonts w:cstheme="minorHAnsi"/>
          <w:sz w:val="23"/>
          <w:szCs w:val="23"/>
        </w:rPr>
        <w:t>no</w:t>
      </w:r>
      <w:r w:rsidR="00C13CB5" w:rsidRPr="00827283">
        <w:rPr>
          <w:rFonts w:cstheme="minorHAnsi"/>
          <w:sz w:val="23"/>
          <w:szCs w:val="23"/>
        </w:rPr>
        <w:t xml:space="preserve"> a: </w:t>
      </w:r>
    </w:p>
    <w:p w14:paraId="2FDB780E" w14:textId="34779C3E" w:rsidR="00AF18B8" w:rsidRPr="007B0939" w:rsidRDefault="00C13CB5" w:rsidP="00DE16F9">
      <w:pPr>
        <w:pStyle w:val="Paragrafoelenco"/>
        <w:numPr>
          <w:ilvl w:val="0"/>
          <w:numId w:val="3"/>
        </w:numPr>
        <w:spacing w:after="80" w:line="276" w:lineRule="auto"/>
        <w:ind w:left="426"/>
        <w:contextualSpacing w:val="0"/>
        <w:jc w:val="both"/>
        <w:rPr>
          <w:rFonts w:cstheme="minorHAnsi"/>
          <w:sz w:val="23"/>
          <w:szCs w:val="23"/>
        </w:rPr>
      </w:pPr>
      <w:r w:rsidRPr="007B0939">
        <w:rPr>
          <w:rFonts w:cstheme="minorHAnsi"/>
          <w:sz w:val="23"/>
          <w:szCs w:val="23"/>
        </w:rPr>
        <w:t xml:space="preserve">mettere a disposizione </w:t>
      </w:r>
      <w:r w:rsidR="00AF18B8" w:rsidRPr="007B0939">
        <w:rPr>
          <w:rFonts w:cstheme="minorHAnsi"/>
          <w:sz w:val="23"/>
          <w:szCs w:val="23"/>
        </w:rPr>
        <w:t xml:space="preserve">reciprocamente il proprio </w:t>
      </w:r>
      <w:r w:rsidRPr="007B0939">
        <w:rPr>
          <w:rFonts w:cstheme="minorHAnsi"/>
          <w:sz w:val="23"/>
          <w:szCs w:val="23"/>
        </w:rPr>
        <w:t>personale,</w:t>
      </w:r>
      <w:r w:rsidR="00AF18B8" w:rsidRPr="007B0939">
        <w:rPr>
          <w:rFonts w:cstheme="minorHAnsi"/>
          <w:sz w:val="23"/>
          <w:szCs w:val="23"/>
        </w:rPr>
        <w:t xml:space="preserve"> al fine di gestire unitamente procedimenti comuni ad entrambe le Asp nell’ambito delle funzioni svolte in ambito di:</w:t>
      </w:r>
    </w:p>
    <w:p w14:paraId="043A7757" w14:textId="77777777" w:rsidR="00AF18B8" w:rsidRPr="007B0939" w:rsidRDefault="00AF18B8" w:rsidP="00DE16F9">
      <w:pPr>
        <w:pStyle w:val="Paragrafoelenco"/>
        <w:numPr>
          <w:ilvl w:val="1"/>
          <w:numId w:val="1"/>
        </w:numPr>
        <w:spacing w:after="80" w:line="276" w:lineRule="auto"/>
        <w:ind w:left="993" w:hanging="426"/>
        <w:contextualSpacing w:val="0"/>
        <w:jc w:val="both"/>
        <w:rPr>
          <w:rFonts w:cstheme="minorHAnsi"/>
          <w:sz w:val="23"/>
          <w:szCs w:val="23"/>
        </w:rPr>
      </w:pPr>
      <w:r w:rsidRPr="007B0939">
        <w:rPr>
          <w:rFonts w:cstheme="minorHAnsi"/>
          <w:sz w:val="23"/>
          <w:szCs w:val="23"/>
        </w:rPr>
        <w:t>affari legali e generali</w:t>
      </w:r>
    </w:p>
    <w:p w14:paraId="00892A27" w14:textId="77777777" w:rsidR="00AF18B8" w:rsidRPr="007B0939" w:rsidRDefault="00AF18B8" w:rsidP="00DE16F9">
      <w:pPr>
        <w:pStyle w:val="Paragrafoelenco"/>
        <w:numPr>
          <w:ilvl w:val="1"/>
          <w:numId w:val="1"/>
        </w:numPr>
        <w:spacing w:after="80" w:line="276" w:lineRule="auto"/>
        <w:ind w:left="993" w:hanging="426"/>
        <w:contextualSpacing w:val="0"/>
        <w:jc w:val="both"/>
        <w:rPr>
          <w:rFonts w:cstheme="minorHAnsi"/>
          <w:sz w:val="23"/>
          <w:szCs w:val="23"/>
        </w:rPr>
      </w:pPr>
      <w:r w:rsidRPr="007B0939">
        <w:rPr>
          <w:rFonts w:cstheme="minorHAnsi"/>
          <w:sz w:val="23"/>
          <w:szCs w:val="23"/>
        </w:rPr>
        <w:t>procedure concorsuali</w:t>
      </w:r>
    </w:p>
    <w:p w14:paraId="4D951DA6" w14:textId="77777777" w:rsidR="00AF18B8" w:rsidRPr="007B0939" w:rsidRDefault="00AF18B8" w:rsidP="00DE16F9">
      <w:pPr>
        <w:pStyle w:val="Paragrafoelenco"/>
        <w:numPr>
          <w:ilvl w:val="1"/>
          <w:numId w:val="1"/>
        </w:numPr>
        <w:spacing w:after="80" w:line="276" w:lineRule="auto"/>
        <w:ind w:left="993" w:hanging="426"/>
        <w:contextualSpacing w:val="0"/>
        <w:jc w:val="both"/>
        <w:rPr>
          <w:rFonts w:cstheme="minorHAnsi"/>
          <w:sz w:val="23"/>
          <w:szCs w:val="23"/>
        </w:rPr>
      </w:pPr>
      <w:r w:rsidRPr="007B0939">
        <w:rPr>
          <w:rFonts w:cstheme="minorHAnsi"/>
          <w:sz w:val="23"/>
          <w:szCs w:val="23"/>
        </w:rPr>
        <w:t>gare e contratti</w:t>
      </w:r>
    </w:p>
    <w:p w14:paraId="0938B574" w14:textId="77777777" w:rsidR="00AF18B8" w:rsidRPr="007B0939" w:rsidRDefault="00AF18B8" w:rsidP="00DE16F9">
      <w:pPr>
        <w:pStyle w:val="Paragrafoelenco"/>
        <w:numPr>
          <w:ilvl w:val="1"/>
          <w:numId w:val="1"/>
        </w:numPr>
        <w:spacing w:after="80" w:line="276" w:lineRule="auto"/>
        <w:ind w:left="993" w:hanging="426"/>
        <w:contextualSpacing w:val="0"/>
        <w:jc w:val="both"/>
        <w:rPr>
          <w:rFonts w:cstheme="minorHAnsi"/>
          <w:sz w:val="23"/>
          <w:szCs w:val="23"/>
        </w:rPr>
      </w:pPr>
      <w:r w:rsidRPr="007B0939">
        <w:rPr>
          <w:rFonts w:cstheme="minorHAnsi"/>
          <w:sz w:val="23"/>
          <w:szCs w:val="23"/>
        </w:rPr>
        <w:t xml:space="preserve">gestione, amministrazione e formazione del personale, </w:t>
      </w:r>
    </w:p>
    <w:p w14:paraId="626BB222" w14:textId="37920E1A" w:rsidR="00AF18B8" w:rsidRPr="007B0939" w:rsidRDefault="00CF7BC8" w:rsidP="00DE16F9">
      <w:pPr>
        <w:pStyle w:val="Paragrafoelenco"/>
        <w:numPr>
          <w:ilvl w:val="1"/>
          <w:numId w:val="1"/>
        </w:numPr>
        <w:spacing w:after="80" w:line="276" w:lineRule="auto"/>
        <w:ind w:left="993" w:hanging="426"/>
        <w:contextualSpacing w:val="0"/>
        <w:jc w:val="both"/>
        <w:rPr>
          <w:rFonts w:cstheme="minorHAnsi"/>
          <w:sz w:val="23"/>
          <w:szCs w:val="23"/>
        </w:rPr>
      </w:pPr>
      <w:r w:rsidRPr="007B0939">
        <w:rPr>
          <w:rFonts w:cstheme="minorHAnsi"/>
          <w:sz w:val="23"/>
          <w:szCs w:val="23"/>
        </w:rPr>
        <w:t>tutela e protezione dei dati personali</w:t>
      </w:r>
    </w:p>
    <w:p w14:paraId="36698B35" w14:textId="010692F9" w:rsidR="00AF18B8" w:rsidRPr="007B0939" w:rsidRDefault="00AF18B8" w:rsidP="00F5686C">
      <w:pPr>
        <w:pStyle w:val="Paragrafoelenco"/>
        <w:numPr>
          <w:ilvl w:val="0"/>
          <w:numId w:val="3"/>
        </w:numPr>
        <w:spacing w:after="80" w:line="276" w:lineRule="auto"/>
        <w:ind w:left="426" w:hanging="426"/>
        <w:contextualSpacing w:val="0"/>
        <w:jc w:val="both"/>
        <w:rPr>
          <w:rFonts w:cstheme="minorHAnsi"/>
          <w:sz w:val="23"/>
          <w:szCs w:val="23"/>
        </w:rPr>
      </w:pPr>
      <w:r w:rsidRPr="007B0939">
        <w:rPr>
          <w:rFonts w:cstheme="minorHAnsi"/>
          <w:sz w:val="23"/>
          <w:szCs w:val="23"/>
        </w:rPr>
        <w:t>assumere allo scopo di volta in volta le relative delibere e/o determinazioni</w:t>
      </w:r>
      <w:r w:rsidR="00D75859" w:rsidRPr="007B0939">
        <w:rPr>
          <w:rFonts w:cstheme="minorHAnsi"/>
          <w:sz w:val="23"/>
          <w:szCs w:val="23"/>
        </w:rPr>
        <w:t xml:space="preserve"> di rispettiva competenza</w:t>
      </w:r>
      <w:r w:rsidR="00C13CB5" w:rsidRPr="007B0939">
        <w:rPr>
          <w:rFonts w:cstheme="minorHAnsi"/>
          <w:sz w:val="23"/>
          <w:szCs w:val="23"/>
        </w:rPr>
        <w:t xml:space="preserve">; </w:t>
      </w:r>
    </w:p>
    <w:p w14:paraId="11193C04" w14:textId="5D3431DB" w:rsidR="002E5CE3" w:rsidRPr="00827283" w:rsidRDefault="00C13CB5" w:rsidP="00F5686C">
      <w:pPr>
        <w:pStyle w:val="Paragrafoelenco"/>
        <w:numPr>
          <w:ilvl w:val="0"/>
          <w:numId w:val="3"/>
        </w:numPr>
        <w:spacing w:after="80" w:line="276" w:lineRule="auto"/>
        <w:ind w:left="426" w:hanging="426"/>
        <w:contextualSpacing w:val="0"/>
        <w:jc w:val="both"/>
        <w:rPr>
          <w:rFonts w:cstheme="minorHAnsi"/>
          <w:sz w:val="23"/>
          <w:szCs w:val="23"/>
        </w:rPr>
      </w:pPr>
      <w:r w:rsidRPr="00827283">
        <w:rPr>
          <w:rFonts w:cstheme="minorHAnsi"/>
          <w:sz w:val="23"/>
          <w:szCs w:val="23"/>
        </w:rPr>
        <w:t xml:space="preserve">contribuire a valorizzare i risultati che saranno progressivamente raggiunti nel corso della </w:t>
      </w:r>
      <w:r w:rsidR="002E5CE3" w:rsidRPr="00827283">
        <w:rPr>
          <w:rFonts w:cstheme="minorHAnsi"/>
          <w:sz w:val="23"/>
          <w:szCs w:val="23"/>
        </w:rPr>
        <w:t>sperimentazione</w:t>
      </w:r>
    </w:p>
    <w:p w14:paraId="5E306417" w14:textId="77777777" w:rsidR="00D75859" w:rsidRPr="00827283" w:rsidRDefault="00D75859" w:rsidP="00DE16F9">
      <w:pPr>
        <w:spacing w:after="80" w:line="276" w:lineRule="auto"/>
        <w:jc w:val="both"/>
        <w:rPr>
          <w:rFonts w:cstheme="minorHAnsi"/>
          <w:sz w:val="23"/>
          <w:szCs w:val="23"/>
        </w:rPr>
      </w:pPr>
      <w:r w:rsidRPr="00827283">
        <w:rPr>
          <w:rFonts w:cstheme="minorHAnsi"/>
          <w:sz w:val="23"/>
          <w:szCs w:val="23"/>
        </w:rPr>
        <w:t xml:space="preserve">Ciascuna ASP nello svolgimento dell’attività di propria competenza, si impegna: </w:t>
      </w:r>
    </w:p>
    <w:p w14:paraId="017CBAA6" w14:textId="13619FD8" w:rsidR="00D75859" w:rsidRPr="00827283" w:rsidRDefault="00D75859" w:rsidP="00F5686C">
      <w:pPr>
        <w:pStyle w:val="Paragrafoelenco"/>
        <w:numPr>
          <w:ilvl w:val="0"/>
          <w:numId w:val="4"/>
        </w:numPr>
        <w:spacing w:after="80" w:line="276" w:lineRule="auto"/>
        <w:ind w:left="284"/>
        <w:contextualSpacing w:val="0"/>
        <w:jc w:val="both"/>
        <w:rPr>
          <w:rFonts w:cstheme="minorHAnsi"/>
          <w:sz w:val="23"/>
          <w:szCs w:val="23"/>
        </w:rPr>
      </w:pPr>
      <w:r w:rsidRPr="00827283">
        <w:rPr>
          <w:rFonts w:cstheme="minorHAnsi"/>
          <w:sz w:val="23"/>
          <w:szCs w:val="23"/>
        </w:rPr>
        <w:lastRenderedPageBreak/>
        <w:t xml:space="preserve"> a rispettare i termini concordati e ad applicare le misure indicate nel presente Accordo con modalità omogenee; </w:t>
      </w:r>
    </w:p>
    <w:p w14:paraId="29112230" w14:textId="10B6EABF" w:rsidR="00D75859" w:rsidRPr="00827283" w:rsidRDefault="00D75859" w:rsidP="00F5686C">
      <w:pPr>
        <w:pStyle w:val="Paragrafoelenco"/>
        <w:numPr>
          <w:ilvl w:val="0"/>
          <w:numId w:val="4"/>
        </w:numPr>
        <w:spacing w:after="80" w:line="276" w:lineRule="auto"/>
        <w:ind w:left="284"/>
        <w:contextualSpacing w:val="0"/>
        <w:jc w:val="both"/>
        <w:rPr>
          <w:rFonts w:cstheme="minorHAnsi"/>
          <w:sz w:val="23"/>
          <w:szCs w:val="23"/>
        </w:rPr>
      </w:pPr>
      <w:r w:rsidRPr="00827283">
        <w:rPr>
          <w:rFonts w:cstheme="minorHAnsi"/>
          <w:sz w:val="23"/>
          <w:szCs w:val="23"/>
        </w:rPr>
        <w:t xml:space="preserve">ad utilizzare forme di immediata collaborazione e di stretto coordinamento tra gli uffici interessati dal presente accordo; </w:t>
      </w:r>
    </w:p>
    <w:p w14:paraId="28340FA8" w14:textId="6AEFB75C" w:rsidR="00D75859" w:rsidRPr="00827283" w:rsidRDefault="00D75859" w:rsidP="00F5686C">
      <w:pPr>
        <w:pStyle w:val="Paragrafoelenco"/>
        <w:numPr>
          <w:ilvl w:val="0"/>
          <w:numId w:val="4"/>
        </w:numPr>
        <w:spacing w:after="80" w:line="276" w:lineRule="auto"/>
        <w:ind w:left="284"/>
        <w:contextualSpacing w:val="0"/>
        <w:jc w:val="both"/>
        <w:rPr>
          <w:rFonts w:cstheme="minorHAnsi"/>
          <w:sz w:val="23"/>
          <w:szCs w:val="23"/>
        </w:rPr>
      </w:pPr>
      <w:r w:rsidRPr="00827283">
        <w:rPr>
          <w:rFonts w:cstheme="minorHAnsi"/>
          <w:sz w:val="23"/>
          <w:szCs w:val="23"/>
        </w:rPr>
        <w:t>a procedere periodicamente, alla verifica dell’Accordo ed a proporre gli adeguamenti che si rendessero necessar</w:t>
      </w:r>
      <w:r w:rsidR="0052598F" w:rsidRPr="00827283">
        <w:rPr>
          <w:rFonts w:cstheme="minorHAnsi"/>
          <w:sz w:val="23"/>
          <w:szCs w:val="23"/>
        </w:rPr>
        <w:t>i. In particolare qualora le 2 Asp ritenessero necessario ampliare o r</w:t>
      </w:r>
      <w:r w:rsidR="00F5686C">
        <w:rPr>
          <w:rFonts w:cstheme="minorHAnsi"/>
          <w:sz w:val="23"/>
          <w:szCs w:val="23"/>
        </w:rPr>
        <w:t>idur</w:t>
      </w:r>
      <w:r w:rsidR="0052598F" w:rsidRPr="00827283">
        <w:rPr>
          <w:rFonts w:cstheme="minorHAnsi"/>
          <w:sz w:val="23"/>
          <w:szCs w:val="23"/>
        </w:rPr>
        <w:t>r</w:t>
      </w:r>
      <w:r w:rsidR="00F5686C">
        <w:rPr>
          <w:rFonts w:cstheme="minorHAnsi"/>
          <w:sz w:val="23"/>
          <w:szCs w:val="23"/>
        </w:rPr>
        <w:t>e</w:t>
      </w:r>
      <w:r w:rsidR="0052598F" w:rsidRPr="00827283">
        <w:rPr>
          <w:rFonts w:cstheme="minorHAnsi"/>
          <w:sz w:val="23"/>
          <w:szCs w:val="23"/>
        </w:rPr>
        <w:t xml:space="preserve"> gli ambiti di attività descritti accordo, si potrà procedere ad integrazione dello stesso mediante scambio di volontà attraverso posta certificata</w:t>
      </w:r>
    </w:p>
    <w:p w14:paraId="12974387" w14:textId="2D428660" w:rsidR="00AF18B8" w:rsidRPr="00827283" w:rsidRDefault="004278BF" w:rsidP="00DE16F9">
      <w:pPr>
        <w:spacing w:after="80" w:line="276" w:lineRule="auto"/>
        <w:jc w:val="both"/>
        <w:rPr>
          <w:rFonts w:cstheme="minorHAnsi"/>
          <w:sz w:val="23"/>
          <w:szCs w:val="23"/>
        </w:rPr>
      </w:pPr>
      <w:r w:rsidRPr="00827283">
        <w:rPr>
          <w:rFonts w:cstheme="minorHAnsi"/>
          <w:sz w:val="23"/>
          <w:szCs w:val="23"/>
        </w:rPr>
        <w:t>Per le procedure e le attività che saranno poste in essere in esecuzione del presente accordo, c</w:t>
      </w:r>
      <w:r w:rsidR="00C87BF6" w:rsidRPr="00827283">
        <w:rPr>
          <w:rFonts w:cstheme="minorHAnsi"/>
          <w:sz w:val="23"/>
          <w:szCs w:val="23"/>
        </w:rPr>
        <w:t>iascuna Asp potrà essere individuata, nei relativi atti che saranno conseguentemente adottati ed ai quali si rinvia</w:t>
      </w:r>
      <w:r w:rsidR="00F877AB" w:rsidRPr="00827283">
        <w:rPr>
          <w:rFonts w:cstheme="minorHAnsi"/>
          <w:sz w:val="23"/>
          <w:szCs w:val="23"/>
        </w:rPr>
        <w:t xml:space="preserve">, </w:t>
      </w:r>
      <w:r w:rsidR="00C87BF6" w:rsidRPr="00827283">
        <w:rPr>
          <w:rFonts w:cstheme="minorHAnsi"/>
          <w:sz w:val="23"/>
          <w:szCs w:val="23"/>
        </w:rPr>
        <w:t>quale re</w:t>
      </w:r>
      <w:r w:rsidR="007B0939">
        <w:rPr>
          <w:rFonts w:cstheme="minorHAnsi"/>
          <w:sz w:val="23"/>
          <w:szCs w:val="23"/>
        </w:rPr>
        <w:t>ferente nei confronti dei terzi</w:t>
      </w:r>
      <w:r w:rsidRPr="00827283">
        <w:rPr>
          <w:rFonts w:cstheme="minorHAnsi"/>
          <w:sz w:val="23"/>
          <w:szCs w:val="23"/>
        </w:rPr>
        <w:t>. Parimenti, in detti atti potrà essere individuato quale referente e responsabile dei relativi procedimenti il personale di ciascuna Asp di volta in volta impegnato nelle funzioni ed attività che saranno realizzate.</w:t>
      </w:r>
    </w:p>
    <w:p w14:paraId="07717B74" w14:textId="77777777" w:rsidR="00AF18B8" w:rsidRPr="00827283" w:rsidRDefault="00AF18B8" w:rsidP="00DE16F9">
      <w:pPr>
        <w:pStyle w:val="Paragrafoelenco"/>
        <w:spacing w:after="80" w:line="276" w:lineRule="auto"/>
        <w:ind w:left="0"/>
        <w:contextualSpacing w:val="0"/>
        <w:jc w:val="both"/>
        <w:rPr>
          <w:rFonts w:cstheme="minorHAnsi"/>
          <w:sz w:val="23"/>
          <w:szCs w:val="23"/>
        </w:rPr>
      </w:pPr>
    </w:p>
    <w:p w14:paraId="0AEDA59F" w14:textId="14B983CF" w:rsidR="00AF18B8" w:rsidRPr="00827283" w:rsidRDefault="00D75859" w:rsidP="00DE16F9">
      <w:pPr>
        <w:pStyle w:val="Paragrafoelenco"/>
        <w:spacing w:after="80" w:line="276" w:lineRule="auto"/>
        <w:ind w:left="0"/>
        <w:contextualSpacing w:val="0"/>
        <w:jc w:val="both"/>
        <w:rPr>
          <w:rFonts w:cstheme="minorHAnsi"/>
          <w:b/>
          <w:bCs/>
          <w:sz w:val="23"/>
          <w:szCs w:val="23"/>
        </w:rPr>
      </w:pPr>
      <w:r w:rsidRPr="00827283">
        <w:rPr>
          <w:rFonts w:cstheme="minorHAnsi"/>
          <w:b/>
          <w:bCs/>
          <w:sz w:val="23"/>
          <w:szCs w:val="23"/>
        </w:rPr>
        <w:t xml:space="preserve">Art. 4 Impegni Economici </w:t>
      </w:r>
    </w:p>
    <w:p w14:paraId="7BA41CFE" w14:textId="77139F4C" w:rsidR="00D75859" w:rsidRPr="00827283" w:rsidRDefault="00AF18B8" w:rsidP="00DE16F9">
      <w:pPr>
        <w:pStyle w:val="Paragrafoelenco"/>
        <w:spacing w:after="80" w:line="276" w:lineRule="auto"/>
        <w:ind w:left="0"/>
        <w:contextualSpacing w:val="0"/>
        <w:jc w:val="both"/>
        <w:rPr>
          <w:rFonts w:cstheme="minorHAnsi"/>
          <w:sz w:val="23"/>
          <w:szCs w:val="23"/>
        </w:rPr>
      </w:pPr>
      <w:r w:rsidRPr="00827283">
        <w:rPr>
          <w:rFonts w:cstheme="minorHAnsi"/>
          <w:sz w:val="23"/>
          <w:szCs w:val="23"/>
        </w:rPr>
        <w:t>Le Parti assumono integralmente, a proprio carico, i costi derivanti dall’assolvimento degli impegni previsti nel presente Accordo</w:t>
      </w:r>
      <w:r w:rsidR="00F877AB" w:rsidRPr="00827283">
        <w:rPr>
          <w:rFonts w:cstheme="minorHAnsi"/>
          <w:sz w:val="23"/>
          <w:szCs w:val="23"/>
        </w:rPr>
        <w:t>, in particolare ciascuna Asp sosterrà le spese per il costo del proprio personale.</w:t>
      </w:r>
      <w:r w:rsidR="00846533" w:rsidRPr="00827283">
        <w:rPr>
          <w:rFonts w:cstheme="minorHAnsi"/>
          <w:sz w:val="23"/>
          <w:szCs w:val="23"/>
        </w:rPr>
        <w:t xml:space="preserve"> </w:t>
      </w:r>
    </w:p>
    <w:p w14:paraId="688AE984" w14:textId="5D3B0CDA" w:rsidR="00D75859" w:rsidRPr="00827283" w:rsidRDefault="00AF18B8" w:rsidP="00DE16F9">
      <w:pPr>
        <w:pStyle w:val="Paragrafoelenco"/>
        <w:spacing w:after="80" w:line="276" w:lineRule="auto"/>
        <w:ind w:left="0"/>
        <w:contextualSpacing w:val="0"/>
        <w:jc w:val="both"/>
        <w:rPr>
          <w:rFonts w:cstheme="minorHAnsi"/>
          <w:sz w:val="23"/>
          <w:szCs w:val="23"/>
        </w:rPr>
      </w:pPr>
      <w:proofErr w:type="gramStart"/>
      <w:r w:rsidRPr="00827283">
        <w:rPr>
          <w:rFonts w:cstheme="minorHAnsi"/>
          <w:sz w:val="23"/>
          <w:szCs w:val="23"/>
        </w:rPr>
        <w:t>E’</w:t>
      </w:r>
      <w:proofErr w:type="gramEnd"/>
      <w:r w:rsidRPr="00827283">
        <w:rPr>
          <w:rFonts w:cstheme="minorHAnsi"/>
          <w:sz w:val="23"/>
          <w:szCs w:val="23"/>
        </w:rPr>
        <w:t xml:space="preserve"> fatt</w:t>
      </w:r>
      <w:r w:rsidR="00D75859" w:rsidRPr="00827283">
        <w:rPr>
          <w:rFonts w:cstheme="minorHAnsi"/>
          <w:sz w:val="23"/>
          <w:szCs w:val="23"/>
        </w:rPr>
        <w:t xml:space="preserve">a salva la facoltà di stabilire con propri atti in base alle rispettive esigenze ed ai procedimenti che allo scopo saranno posti in essere negli ambiti di riferimento del presente accordo, </w:t>
      </w:r>
      <w:r w:rsidR="00F5686C">
        <w:rPr>
          <w:rFonts w:cstheme="minorHAnsi"/>
          <w:sz w:val="23"/>
          <w:szCs w:val="23"/>
        </w:rPr>
        <w:t xml:space="preserve">la </w:t>
      </w:r>
      <w:r w:rsidR="00D75859" w:rsidRPr="00827283">
        <w:rPr>
          <w:rFonts w:cstheme="minorHAnsi"/>
          <w:sz w:val="23"/>
          <w:szCs w:val="23"/>
        </w:rPr>
        <w:t>defini</w:t>
      </w:r>
      <w:r w:rsidR="00F5686C">
        <w:rPr>
          <w:rFonts w:cstheme="minorHAnsi"/>
          <w:sz w:val="23"/>
          <w:szCs w:val="23"/>
        </w:rPr>
        <w:t>zione di</w:t>
      </w:r>
      <w:r w:rsidR="00D75859" w:rsidRPr="00827283">
        <w:rPr>
          <w:rFonts w:cstheme="minorHAnsi"/>
          <w:sz w:val="23"/>
          <w:szCs w:val="23"/>
        </w:rPr>
        <w:t xml:space="preserve"> eventuali ed ulteriori oneri a carico di ciascuna Asp e/o eventuali ristori d</w:t>
      </w:r>
      <w:r w:rsidRPr="00827283">
        <w:rPr>
          <w:rFonts w:cstheme="minorHAnsi"/>
          <w:sz w:val="23"/>
          <w:szCs w:val="23"/>
        </w:rPr>
        <w:t xml:space="preserve">a parte di </w:t>
      </w:r>
      <w:r w:rsidR="00D75859" w:rsidRPr="00827283">
        <w:rPr>
          <w:rFonts w:cstheme="minorHAnsi"/>
          <w:sz w:val="23"/>
          <w:szCs w:val="23"/>
        </w:rPr>
        <w:t>ciascuna Asp verso l’altra</w:t>
      </w:r>
      <w:r w:rsidR="00F877AB" w:rsidRPr="00827283">
        <w:rPr>
          <w:rFonts w:cstheme="minorHAnsi"/>
          <w:sz w:val="23"/>
          <w:szCs w:val="23"/>
        </w:rPr>
        <w:t xml:space="preserve"> e </w:t>
      </w:r>
      <w:r w:rsidR="00846533" w:rsidRPr="00827283">
        <w:rPr>
          <w:rFonts w:cstheme="minorHAnsi"/>
          <w:sz w:val="23"/>
          <w:szCs w:val="23"/>
        </w:rPr>
        <w:t>la regolazione economica della partecipazione all’accordo dei reciproci professionisti eventualmente attivati nei</w:t>
      </w:r>
      <w:r w:rsidR="00F877AB" w:rsidRPr="00827283">
        <w:rPr>
          <w:rFonts w:cstheme="minorHAnsi"/>
          <w:sz w:val="23"/>
          <w:szCs w:val="23"/>
        </w:rPr>
        <w:t xml:space="preserve"> singoli o plurimi</w:t>
      </w:r>
      <w:r w:rsidR="00F5686C">
        <w:rPr>
          <w:rFonts w:cstheme="minorHAnsi"/>
          <w:sz w:val="23"/>
          <w:szCs w:val="23"/>
        </w:rPr>
        <w:t xml:space="preserve"> procedimenti.</w:t>
      </w:r>
    </w:p>
    <w:p w14:paraId="735D8755" w14:textId="10232D46" w:rsidR="00821782" w:rsidRPr="00827283" w:rsidRDefault="00821782" w:rsidP="00DE16F9">
      <w:pPr>
        <w:pStyle w:val="Paragrafoelenco"/>
        <w:spacing w:after="80" w:line="276" w:lineRule="auto"/>
        <w:ind w:left="0"/>
        <w:contextualSpacing w:val="0"/>
        <w:jc w:val="both"/>
        <w:rPr>
          <w:rFonts w:cstheme="minorHAnsi"/>
          <w:sz w:val="23"/>
          <w:szCs w:val="23"/>
        </w:rPr>
      </w:pPr>
      <w:r w:rsidRPr="00827283">
        <w:rPr>
          <w:rFonts w:cstheme="minorHAnsi"/>
          <w:sz w:val="23"/>
          <w:szCs w:val="23"/>
        </w:rPr>
        <w:t xml:space="preserve">L’entità dei fondi di funzionamento destinati alla realizzazione del presente Accordo è definita da ogni singola Amministrazione all’interno dei propri bilanci in base alle indicazioni che annualmente verranno programmate. </w:t>
      </w:r>
    </w:p>
    <w:p w14:paraId="308C881C" w14:textId="64F4F736" w:rsidR="00846533" w:rsidRPr="00827283" w:rsidRDefault="00846533" w:rsidP="00DE16F9">
      <w:pPr>
        <w:pStyle w:val="Paragrafoelenco"/>
        <w:spacing w:after="80" w:line="276" w:lineRule="auto"/>
        <w:ind w:left="0"/>
        <w:contextualSpacing w:val="0"/>
        <w:jc w:val="both"/>
        <w:rPr>
          <w:rFonts w:cstheme="minorHAnsi"/>
          <w:sz w:val="23"/>
          <w:szCs w:val="23"/>
        </w:rPr>
      </w:pPr>
      <w:r w:rsidRPr="00827283">
        <w:rPr>
          <w:rFonts w:cstheme="minorHAnsi"/>
          <w:sz w:val="23"/>
          <w:szCs w:val="23"/>
        </w:rPr>
        <w:t>La struttura e le attrezza</w:t>
      </w:r>
      <w:r w:rsidR="00F877AB" w:rsidRPr="00827283">
        <w:rPr>
          <w:rFonts w:cstheme="minorHAnsi"/>
          <w:sz w:val="23"/>
          <w:szCs w:val="23"/>
        </w:rPr>
        <w:t xml:space="preserve">ture </w:t>
      </w:r>
      <w:r w:rsidRPr="00827283">
        <w:rPr>
          <w:rFonts w:cstheme="minorHAnsi"/>
          <w:sz w:val="23"/>
          <w:szCs w:val="23"/>
        </w:rPr>
        <w:t>degli uffici restano di pertinenza di ciascun ente</w:t>
      </w:r>
    </w:p>
    <w:p w14:paraId="1652D873" w14:textId="77777777" w:rsidR="00AF18B8" w:rsidRPr="00827283" w:rsidRDefault="00AF18B8" w:rsidP="00DE16F9">
      <w:pPr>
        <w:pStyle w:val="Paragrafoelenco"/>
        <w:spacing w:after="80" w:line="276" w:lineRule="auto"/>
        <w:ind w:left="0"/>
        <w:contextualSpacing w:val="0"/>
        <w:jc w:val="both"/>
        <w:rPr>
          <w:rFonts w:cstheme="minorHAnsi"/>
          <w:sz w:val="23"/>
          <w:szCs w:val="23"/>
        </w:rPr>
      </w:pPr>
    </w:p>
    <w:p w14:paraId="2B3AF461" w14:textId="56B22794" w:rsidR="002E5CE3" w:rsidRPr="00827283" w:rsidRDefault="00D75859" w:rsidP="00DE16F9">
      <w:pPr>
        <w:pStyle w:val="Paragrafoelenco"/>
        <w:spacing w:after="80" w:line="276" w:lineRule="auto"/>
        <w:ind w:left="0"/>
        <w:contextualSpacing w:val="0"/>
        <w:jc w:val="both"/>
        <w:rPr>
          <w:rFonts w:cstheme="minorHAnsi"/>
          <w:b/>
          <w:bCs/>
          <w:sz w:val="23"/>
          <w:szCs w:val="23"/>
        </w:rPr>
      </w:pPr>
      <w:r w:rsidRPr="00827283">
        <w:rPr>
          <w:rFonts w:cstheme="minorHAnsi"/>
          <w:b/>
          <w:bCs/>
          <w:sz w:val="23"/>
          <w:szCs w:val="23"/>
        </w:rPr>
        <w:t xml:space="preserve">Art. 5 Durata </w:t>
      </w:r>
      <w:r w:rsidR="00172F7F" w:rsidRPr="00827283">
        <w:rPr>
          <w:rFonts w:cstheme="minorHAnsi"/>
          <w:b/>
          <w:bCs/>
          <w:sz w:val="23"/>
          <w:szCs w:val="23"/>
        </w:rPr>
        <w:t>d</w:t>
      </w:r>
      <w:r w:rsidRPr="00827283">
        <w:rPr>
          <w:rFonts w:cstheme="minorHAnsi"/>
          <w:b/>
          <w:bCs/>
          <w:sz w:val="23"/>
          <w:szCs w:val="23"/>
        </w:rPr>
        <w:t xml:space="preserve">ell’accordo, </w:t>
      </w:r>
      <w:r w:rsidR="00172F7F" w:rsidRPr="00827283">
        <w:rPr>
          <w:rFonts w:cstheme="minorHAnsi"/>
          <w:b/>
          <w:bCs/>
          <w:sz w:val="23"/>
          <w:szCs w:val="23"/>
        </w:rPr>
        <w:t>m</w:t>
      </w:r>
      <w:r w:rsidRPr="00827283">
        <w:rPr>
          <w:rFonts w:cstheme="minorHAnsi"/>
          <w:b/>
          <w:bCs/>
          <w:sz w:val="23"/>
          <w:szCs w:val="23"/>
        </w:rPr>
        <w:t xml:space="preserve">odifiche </w:t>
      </w:r>
      <w:r w:rsidR="00172F7F" w:rsidRPr="00827283">
        <w:rPr>
          <w:rFonts w:cstheme="minorHAnsi"/>
          <w:b/>
          <w:bCs/>
          <w:sz w:val="23"/>
          <w:szCs w:val="23"/>
        </w:rPr>
        <w:t>e</w:t>
      </w:r>
      <w:r w:rsidRPr="00827283">
        <w:rPr>
          <w:rFonts w:cstheme="minorHAnsi"/>
          <w:b/>
          <w:bCs/>
          <w:sz w:val="23"/>
          <w:szCs w:val="23"/>
        </w:rPr>
        <w:t xml:space="preserve"> </w:t>
      </w:r>
      <w:r w:rsidR="00172F7F" w:rsidRPr="00827283">
        <w:rPr>
          <w:rFonts w:cstheme="minorHAnsi"/>
          <w:b/>
          <w:bCs/>
          <w:sz w:val="23"/>
          <w:szCs w:val="23"/>
        </w:rPr>
        <w:t>r</w:t>
      </w:r>
      <w:r w:rsidRPr="00827283">
        <w:rPr>
          <w:rFonts w:cstheme="minorHAnsi"/>
          <w:b/>
          <w:bCs/>
          <w:sz w:val="23"/>
          <w:szCs w:val="23"/>
        </w:rPr>
        <w:t>ecesso</w:t>
      </w:r>
    </w:p>
    <w:p w14:paraId="72B61722" w14:textId="45692786" w:rsidR="00562FCB" w:rsidRPr="00827283" w:rsidRDefault="00C13CB5" w:rsidP="00DE16F9">
      <w:pPr>
        <w:pStyle w:val="Paragrafoelenco"/>
        <w:spacing w:after="80" w:line="276" w:lineRule="auto"/>
        <w:ind w:left="0"/>
        <w:contextualSpacing w:val="0"/>
        <w:jc w:val="both"/>
        <w:rPr>
          <w:rFonts w:cstheme="minorHAnsi"/>
          <w:sz w:val="23"/>
          <w:szCs w:val="23"/>
        </w:rPr>
      </w:pPr>
      <w:r w:rsidRPr="00827283">
        <w:rPr>
          <w:rFonts w:cstheme="minorHAnsi"/>
          <w:sz w:val="23"/>
          <w:szCs w:val="23"/>
        </w:rPr>
        <w:t xml:space="preserve"> </w:t>
      </w:r>
      <w:r w:rsidRPr="007B0939">
        <w:rPr>
          <w:rFonts w:cstheme="minorHAnsi"/>
          <w:sz w:val="23"/>
          <w:szCs w:val="23"/>
        </w:rPr>
        <w:t>La durata prevista del presente Accordo</w:t>
      </w:r>
      <w:r w:rsidR="00F5686C" w:rsidRPr="007B0939">
        <w:rPr>
          <w:rFonts w:cstheme="minorHAnsi"/>
          <w:sz w:val="23"/>
          <w:szCs w:val="23"/>
        </w:rPr>
        <w:t xml:space="preserve"> segue il periodo di condivisione della Direttrice (come da delibere delle Assemblee Soci, trattenuti agli atti dei rispettivi servizi) e quindi decorre dalla data di sottoscrizione e fino a</w:t>
      </w:r>
      <w:r w:rsidR="007B0939" w:rsidRPr="007B0939">
        <w:rPr>
          <w:rFonts w:cstheme="minorHAnsi"/>
          <w:sz w:val="23"/>
          <w:szCs w:val="23"/>
        </w:rPr>
        <w:t xml:space="preserve"> fine mandato dell’Amministratore Unico di ASP Delia Repetto previsto a giugno 2024</w:t>
      </w:r>
      <w:r w:rsidR="00F5686C" w:rsidRPr="007B0939">
        <w:rPr>
          <w:rFonts w:cstheme="minorHAnsi"/>
          <w:sz w:val="23"/>
          <w:szCs w:val="23"/>
        </w:rPr>
        <w:t>.</w:t>
      </w:r>
      <w:r w:rsidRPr="007B0939">
        <w:rPr>
          <w:rFonts w:cstheme="minorHAnsi"/>
          <w:sz w:val="23"/>
          <w:szCs w:val="23"/>
        </w:rPr>
        <w:t xml:space="preserve"> </w:t>
      </w:r>
      <w:proofErr w:type="gramStart"/>
      <w:r w:rsidRPr="007B0939">
        <w:rPr>
          <w:rFonts w:cstheme="minorHAnsi"/>
          <w:sz w:val="23"/>
          <w:szCs w:val="23"/>
        </w:rPr>
        <w:t>E’</w:t>
      </w:r>
      <w:proofErr w:type="gramEnd"/>
      <w:r w:rsidRPr="007B0939">
        <w:rPr>
          <w:rFonts w:cstheme="minorHAnsi"/>
          <w:sz w:val="23"/>
          <w:szCs w:val="23"/>
        </w:rPr>
        <w:t xml:space="preserve"> escluso il tacito rinnovo. Ogni eventuale modifica dovrà essere preventivamente concordata tra le Parti, </w:t>
      </w:r>
      <w:r w:rsidR="00F877AB" w:rsidRPr="007B0939">
        <w:rPr>
          <w:rFonts w:cstheme="minorHAnsi"/>
          <w:sz w:val="23"/>
          <w:szCs w:val="23"/>
        </w:rPr>
        <w:t xml:space="preserve">anche </w:t>
      </w:r>
      <w:r w:rsidRPr="007B0939">
        <w:rPr>
          <w:rFonts w:cstheme="minorHAnsi"/>
          <w:sz w:val="23"/>
          <w:szCs w:val="23"/>
        </w:rPr>
        <w:t>mediante</w:t>
      </w:r>
      <w:r w:rsidR="00F877AB" w:rsidRPr="007B0939">
        <w:rPr>
          <w:rFonts w:cstheme="minorHAnsi"/>
          <w:sz w:val="23"/>
          <w:szCs w:val="23"/>
        </w:rPr>
        <w:t xml:space="preserve"> mero</w:t>
      </w:r>
      <w:r w:rsidRPr="007B0939">
        <w:rPr>
          <w:rFonts w:cstheme="minorHAnsi"/>
          <w:sz w:val="23"/>
          <w:szCs w:val="23"/>
        </w:rPr>
        <w:t xml:space="preserve"> scambio di </w:t>
      </w:r>
      <w:r w:rsidR="00562FCB" w:rsidRPr="007B0939">
        <w:rPr>
          <w:rFonts w:cstheme="minorHAnsi"/>
          <w:sz w:val="23"/>
          <w:szCs w:val="23"/>
        </w:rPr>
        <w:t>corrispondenza</w:t>
      </w:r>
      <w:r w:rsidRPr="007B0939">
        <w:rPr>
          <w:rFonts w:cstheme="minorHAnsi"/>
          <w:sz w:val="23"/>
          <w:szCs w:val="23"/>
        </w:rPr>
        <w:t>, ed entrerà</w:t>
      </w:r>
      <w:r w:rsidRPr="00827283">
        <w:rPr>
          <w:rFonts w:cstheme="minorHAnsi"/>
          <w:sz w:val="23"/>
          <w:szCs w:val="23"/>
        </w:rPr>
        <w:t xml:space="preserve"> in vigore solo dopo </w:t>
      </w:r>
      <w:r w:rsidR="00562FCB" w:rsidRPr="00827283">
        <w:rPr>
          <w:rFonts w:cstheme="minorHAnsi"/>
          <w:sz w:val="23"/>
          <w:szCs w:val="23"/>
        </w:rPr>
        <w:t>la manife</w:t>
      </w:r>
      <w:r w:rsidR="00F877AB" w:rsidRPr="00827283">
        <w:rPr>
          <w:rFonts w:cstheme="minorHAnsi"/>
          <w:sz w:val="23"/>
          <w:szCs w:val="23"/>
        </w:rPr>
        <w:t>st</w:t>
      </w:r>
      <w:r w:rsidR="00562FCB" w:rsidRPr="00827283">
        <w:rPr>
          <w:rFonts w:cstheme="minorHAnsi"/>
          <w:sz w:val="23"/>
          <w:szCs w:val="23"/>
        </w:rPr>
        <w:t>azione concorde delle volontà</w:t>
      </w:r>
      <w:r w:rsidRPr="00827283">
        <w:rPr>
          <w:rFonts w:cstheme="minorHAnsi"/>
          <w:sz w:val="23"/>
          <w:szCs w:val="23"/>
        </w:rPr>
        <w:t xml:space="preserve"> di entrambe le Parti </w:t>
      </w:r>
    </w:p>
    <w:p w14:paraId="7164FED2" w14:textId="3DCAA045" w:rsidR="00562FCB" w:rsidRPr="00827283" w:rsidRDefault="00672004" w:rsidP="00DE16F9">
      <w:pPr>
        <w:pStyle w:val="Paragrafoelenco"/>
        <w:spacing w:after="80" w:line="276" w:lineRule="auto"/>
        <w:ind w:left="0"/>
        <w:contextualSpacing w:val="0"/>
        <w:jc w:val="both"/>
        <w:rPr>
          <w:rFonts w:cstheme="minorHAnsi"/>
          <w:sz w:val="23"/>
          <w:szCs w:val="23"/>
        </w:rPr>
      </w:pPr>
      <w:r w:rsidRPr="00827283">
        <w:rPr>
          <w:rFonts w:cstheme="minorHAnsi"/>
          <w:sz w:val="23"/>
          <w:szCs w:val="23"/>
        </w:rPr>
        <w:t xml:space="preserve">Le Parti potranno recedere dal presente accordo di cooperazione con un preavviso scritto di almeno trenta giorni. In tale caso, sarà riconosciuto </w:t>
      </w:r>
      <w:r w:rsidR="00F877AB" w:rsidRPr="00827283">
        <w:rPr>
          <w:rFonts w:cstheme="minorHAnsi"/>
          <w:sz w:val="23"/>
          <w:szCs w:val="23"/>
        </w:rPr>
        <w:t xml:space="preserve">il </w:t>
      </w:r>
      <w:r w:rsidRPr="00827283">
        <w:rPr>
          <w:rFonts w:cstheme="minorHAnsi"/>
          <w:sz w:val="23"/>
          <w:szCs w:val="23"/>
        </w:rPr>
        <w:t xml:space="preserve">rimborso delle spese </w:t>
      </w:r>
      <w:r w:rsidR="00562FCB" w:rsidRPr="00827283">
        <w:rPr>
          <w:rFonts w:cstheme="minorHAnsi"/>
          <w:sz w:val="23"/>
          <w:szCs w:val="23"/>
        </w:rPr>
        <w:t xml:space="preserve">eventualmente ed </w:t>
      </w:r>
      <w:r w:rsidRPr="00827283">
        <w:rPr>
          <w:rFonts w:cstheme="minorHAnsi"/>
          <w:sz w:val="23"/>
          <w:szCs w:val="23"/>
        </w:rPr>
        <w:t>effettivamente sostenute sino alla data del recesso e per gli impegni assunti in funzione dell’adempimento degli obblighi previsti nel presente Accordo</w:t>
      </w:r>
      <w:r w:rsidR="00172F7F" w:rsidRPr="00827283">
        <w:rPr>
          <w:rFonts w:cstheme="minorHAnsi"/>
          <w:sz w:val="23"/>
          <w:szCs w:val="23"/>
        </w:rPr>
        <w:t xml:space="preserve"> e/o in eventuali altri atti dispositivi</w:t>
      </w:r>
      <w:r w:rsidR="005E7413" w:rsidRPr="00827283">
        <w:rPr>
          <w:rFonts w:cstheme="minorHAnsi"/>
          <w:sz w:val="23"/>
          <w:szCs w:val="23"/>
        </w:rPr>
        <w:t xml:space="preserve"> di cui al precedente art. 4</w:t>
      </w:r>
      <w:r w:rsidRPr="00827283">
        <w:rPr>
          <w:rFonts w:cstheme="minorHAnsi"/>
          <w:sz w:val="23"/>
          <w:szCs w:val="23"/>
        </w:rPr>
        <w:t xml:space="preserve"> </w:t>
      </w:r>
    </w:p>
    <w:p w14:paraId="7729C740" w14:textId="58843BA2" w:rsidR="00672004" w:rsidRPr="00827283" w:rsidRDefault="00672004" w:rsidP="00DE16F9">
      <w:pPr>
        <w:pStyle w:val="Paragrafoelenco"/>
        <w:spacing w:after="80" w:line="276" w:lineRule="auto"/>
        <w:ind w:left="0"/>
        <w:contextualSpacing w:val="0"/>
        <w:jc w:val="both"/>
        <w:rPr>
          <w:rFonts w:cstheme="minorHAnsi"/>
          <w:sz w:val="23"/>
          <w:szCs w:val="23"/>
        </w:rPr>
      </w:pPr>
      <w:r w:rsidRPr="00827283">
        <w:rPr>
          <w:rFonts w:cstheme="minorHAnsi"/>
          <w:sz w:val="23"/>
          <w:szCs w:val="23"/>
        </w:rPr>
        <w:t>Qualora sopravvengano mutamenti normativi che, incidendo sull’</w:t>
      </w:r>
      <w:r w:rsidR="00F877AB" w:rsidRPr="00827283">
        <w:rPr>
          <w:rFonts w:cstheme="minorHAnsi"/>
          <w:sz w:val="23"/>
          <w:szCs w:val="23"/>
        </w:rPr>
        <w:t>oggetto</w:t>
      </w:r>
      <w:r w:rsidRPr="00827283">
        <w:rPr>
          <w:rFonts w:cstheme="minorHAnsi"/>
          <w:sz w:val="23"/>
          <w:szCs w:val="23"/>
        </w:rPr>
        <w:t xml:space="preserve"> del presente accordo di cooperazione o sull’attività o il funzionamento delle Asp, rendano non più di interesse, a giudizio di </w:t>
      </w:r>
      <w:r w:rsidRPr="00827283">
        <w:rPr>
          <w:rFonts w:cstheme="minorHAnsi"/>
          <w:sz w:val="23"/>
          <w:szCs w:val="23"/>
        </w:rPr>
        <w:lastRenderedPageBreak/>
        <w:t>entrambe le Parti, la prosecuzione del rapporto in essere, l’Accordo potrà essere risolto anticipatamente</w:t>
      </w:r>
      <w:r w:rsidR="00562FCB" w:rsidRPr="00827283">
        <w:rPr>
          <w:rFonts w:cstheme="minorHAnsi"/>
          <w:sz w:val="23"/>
          <w:szCs w:val="23"/>
        </w:rPr>
        <w:t>.</w:t>
      </w:r>
    </w:p>
    <w:p w14:paraId="4A9C3171" w14:textId="7E1D1378" w:rsidR="00E90C3B" w:rsidRPr="00827283" w:rsidRDefault="00E90C3B" w:rsidP="00DE16F9">
      <w:pPr>
        <w:pStyle w:val="Paragrafoelenco"/>
        <w:spacing w:after="80" w:line="276" w:lineRule="auto"/>
        <w:ind w:left="0"/>
        <w:contextualSpacing w:val="0"/>
        <w:jc w:val="both"/>
        <w:rPr>
          <w:rFonts w:cstheme="minorHAnsi"/>
          <w:sz w:val="23"/>
          <w:szCs w:val="23"/>
        </w:rPr>
      </w:pPr>
    </w:p>
    <w:p w14:paraId="4BB61C71" w14:textId="0A37C0E5" w:rsidR="00172F7F" w:rsidRPr="00827283" w:rsidRDefault="00172F7F" w:rsidP="00DE16F9">
      <w:pPr>
        <w:pStyle w:val="Paragrafoelenco"/>
        <w:spacing w:after="80" w:line="276" w:lineRule="auto"/>
        <w:ind w:left="0"/>
        <w:contextualSpacing w:val="0"/>
        <w:jc w:val="both"/>
        <w:rPr>
          <w:rFonts w:cstheme="minorHAnsi"/>
          <w:b/>
          <w:bCs/>
          <w:sz w:val="23"/>
          <w:szCs w:val="23"/>
        </w:rPr>
      </w:pPr>
      <w:r w:rsidRPr="00827283">
        <w:rPr>
          <w:rFonts w:cstheme="minorHAnsi"/>
          <w:b/>
          <w:bCs/>
          <w:sz w:val="23"/>
          <w:szCs w:val="23"/>
        </w:rPr>
        <w:t xml:space="preserve">Art. 6 Tutela della salute e della sicurezza nei luoghi di lavoro </w:t>
      </w:r>
    </w:p>
    <w:p w14:paraId="7456B39D" w14:textId="164B74AA" w:rsidR="00E90C3B" w:rsidRPr="00827283" w:rsidRDefault="00C13CB5" w:rsidP="00DE16F9">
      <w:pPr>
        <w:pStyle w:val="Paragrafoelenco"/>
        <w:spacing w:after="80" w:line="276" w:lineRule="auto"/>
        <w:ind w:left="0"/>
        <w:contextualSpacing w:val="0"/>
        <w:jc w:val="both"/>
        <w:rPr>
          <w:rFonts w:cstheme="minorHAnsi"/>
          <w:sz w:val="23"/>
          <w:szCs w:val="23"/>
        </w:rPr>
      </w:pPr>
      <w:r w:rsidRPr="00827283">
        <w:rPr>
          <w:rFonts w:cstheme="minorHAnsi"/>
          <w:sz w:val="23"/>
          <w:szCs w:val="23"/>
        </w:rPr>
        <w:t xml:space="preserve">Entrambe le Parti dovranno essere dotate di adeguata copertura assicurativa contro infortuni e per la responsabilità civile verso terzi, limitatamente alle attività previste nel presente Accordo, in conformità alle previsioni di legge e in ogni caso secondo i criteri di adeguatezza alle specifiche caratteristiche dell’attività svolta. Il personale di entrambe le Parti contraenti è tenuto ad uniformarsi ai regolamenti disciplinari e di sicurezza in vigore nelle sedi di esecuzione delle attività attinenti al presente atto, nel rispetto reciproco della normativa per la sicurezza dei lavoratori di cui al </w:t>
      </w:r>
      <w:proofErr w:type="spellStart"/>
      <w:proofErr w:type="gramStart"/>
      <w:r w:rsidRPr="00827283">
        <w:rPr>
          <w:rFonts w:cstheme="minorHAnsi"/>
          <w:sz w:val="23"/>
          <w:szCs w:val="23"/>
        </w:rPr>
        <w:t>D.Lgs</w:t>
      </w:r>
      <w:proofErr w:type="gramEnd"/>
      <w:r w:rsidRPr="00827283">
        <w:rPr>
          <w:rFonts w:cstheme="minorHAnsi"/>
          <w:sz w:val="23"/>
          <w:szCs w:val="23"/>
        </w:rPr>
        <w:t>.</w:t>
      </w:r>
      <w:proofErr w:type="spellEnd"/>
      <w:r w:rsidRPr="00827283">
        <w:rPr>
          <w:rFonts w:cstheme="minorHAnsi"/>
          <w:sz w:val="23"/>
          <w:szCs w:val="23"/>
        </w:rPr>
        <w:t xml:space="preserve"> 9 aprile 2008, n. 81 e successive modifiche/integrazioni. </w:t>
      </w:r>
    </w:p>
    <w:p w14:paraId="67C74E02" w14:textId="60002409" w:rsidR="00562FCB" w:rsidRPr="00827283" w:rsidRDefault="00562FCB" w:rsidP="00DE16F9">
      <w:pPr>
        <w:pStyle w:val="Paragrafoelenco"/>
        <w:spacing w:after="80" w:line="276" w:lineRule="auto"/>
        <w:ind w:left="0"/>
        <w:contextualSpacing w:val="0"/>
        <w:jc w:val="both"/>
        <w:rPr>
          <w:rFonts w:cstheme="minorHAnsi"/>
          <w:sz w:val="23"/>
          <w:szCs w:val="23"/>
        </w:rPr>
      </w:pPr>
      <w:r w:rsidRPr="00827283">
        <w:rPr>
          <w:rFonts w:cstheme="minorHAnsi"/>
          <w:sz w:val="23"/>
          <w:szCs w:val="23"/>
        </w:rPr>
        <w:t>Allo scopo le Asp informeranno adegu</w:t>
      </w:r>
      <w:r w:rsidR="00F877AB" w:rsidRPr="00827283">
        <w:rPr>
          <w:rFonts w:cstheme="minorHAnsi"/>
          <w:sz w:val="23"/>
          <w:szCs w:val="23"/>
        </w:rPr>
        <w:t>a</w:t>
      </w:r>
      <w:r w:rsidRPr="00827283">
        <w:rPr>
          <w:rFonts w:cstheme="minorHAnsi"/>
          <w:sz w:val="23"/>
          <w:szCs w:val="23"/>
        </w:rPr>
        <w:t xml:space="preserve">tamente i reciproci dipendenti </w:t>
      </w:r>
      <w:r w:rsidR="00F877AB" w:rsidRPr="00827283">
        <w:rPr>
          <w:rFonts w:cstheme="minorHAnsi"/>
          <w:sz w:val="23"/>
          <w:szCs w:val="23"/>
        </w:rPr>
        <w:t xml:space="preserve">dell’oggetto del presente accordo e </w:t>
      </w:r>
      <w:r w:rsidRPr="00827283">
        <w:rPr>
          <w:rFonts w:cstheme="minorHAnsi"/>
          <w:sz w:val="23"/>
          <w:szCs w:val="23"/>
        </w:rPr>
        <w:t>delle misure di sicurezza poste in essere</w:t>
      </w:r>
      <w:r w:rsidR="00F877AB" w:rsidRPr="00827283">
        <w:rPr>
          <w:rFonts w:cstheme="minorHAnsi"/>
          <w:sz w:val="23"/>
          <w:szCs w:val="23"/>
        </w:rPr>
        <w:t xml:space="preserve"> presso ciascuna sede</w:t>
      </w:r>
    </w:p>
    <w:p w14:paraId="48798488" w14:textId="77777777" w:rsidR="00E90C3B" w:rsidRPr="00827283" w:rsidRDefault="00E90C3B" w:rsidP="00DE16F9">
      <w:pPr>
        <w:pStyle w:val="Paragrafoelenco"/>
        <w:spacing w:after="80" w:line="276" w:lineRule="auto"/>
        <w:ind w:left="0"/>
        <w:contextualSpacing w:val="0"/>
        <w:jc w:val="both"/>
        <w:rPr>
          <w:rFonts w:cstheme="minorHAnsi"/>
          <w:sz w:val="23"/>
          <w:szCs w:val="23"/>
        </w:rPr>
      </w:pPr>
    </w:p>
    <w:p w14:paraId="01AFD411" w14:textId="6746E409" w:rsidR="00E90C3B" w:rsidRPr="00827283" w:rsidRDefault="00172F7F" w:rsidP="00DE16F9">
      <w:pPr>
        <w:pStyle w:val="Paragrafoelenco"/>
        <w:spacing w:after="80" w:line="276" w:lineRule="auto"/>
        <w:ind w:left="0"/>
        <w:contextualSpacing w:val="0"/>
        <w:jc w:val="both"/>
        <w:rPr>
          <w:rFonts w:cstheme="minorHAnsi"/>
          <w:b/>
          <w:bCs/>
          <w:sz w:val="23"/>
          <w:szCs w:val="23"/>
        </w:rPr>
      </w:pPr>
      <w:r w:rsidRPr="00827283">
        <w:rPr>
          <w:rFonts w:cstheme="minorHAnsi"/>
          <w:b/>
          <w:bCs/>
          <w:sz w:val="23"/>
          <w:szCs w:val="23"/>
        </w:rPr>
        <w:t xml:space="preserve">Art. 7 - Trattamento dei dati personali </w:t>
      </w:r>
    </w:p>
    <w:p w14:paraId="4EDBA5DD" w14:textId="301C5CBB" w:rsidR="00C8245E" w:rsidRPr="00827283" w:rsidRDefault="00C8245E" w:rsidP="00DE16F9">
      <w:pPr>
        <w:pStyle w:val="Paragrafoelenco"/>
        <w:spacing w:after="80" w:line="276" w:lineRule="auto"/>
        <w:ind w:left="0"/>
        <w:contextualSpacing w:val="0"/>
        <w:jc w:val="both"/>
        <w:rPr>
          <w:rFonts w:cstheme="minorHAnsi"/>
          <w:sz w:val="23"/>
          <w:szCs w:val="23"/>
        </w:rPr>
      </w:pPr>
      <w:r w:rsidRPr="00827283">
        <w:rPr>
          <w:rFonts w:cstheme="minorHAnsi"/>
          <w:sz w:val="23"/>
          <w:szCs w:val="23"/>
        </w:rPr>
        <w:t xml:space="preserve">Le Parti hanno l’obbligo di mantenere riservati i dati e le informazioni di cui vengano in possesso, di non divulgarli in alcun modo e di non farne oggetto di utilizzazione a qualsiasi titolo per scopi diversi da quelli derivanti dal presente Accordo di cooperazione. Le Parti si impegnano a far sì che, nel trattare dati, informazioni, e conoscenze dell’altra Parte, di cui vengano eventualmente in possesso nello svolgimento del presente Accordo, siano adottate le necessarie ed idonee misure di sicurezza e impiegate modalità di trattamento che non compromettano in alcun modo il carattere della riservatezza o arrechino altrimenti danno. Le informazioni, i dati e le conoscenze riservate non potranno essere copiate o riprodotte in tutto o in parte dalle Parti, se non per esigenze operative strettamente connesse allo svolgimento delle attività oggetto del presente Accordo. Le Parti si impegnano altresì a trattare eventuali dati personali e sensibili conformemente alla normativa nazionale ed europea in materia di protezione dei dati personali (per tale intendendosi il Regolamento UE 2016/679 del Parlamento Europeo e del Consiglio del 27 aprile 2016 relativo alla protezione delle persone fisiche con riguardo al trattamento dei dati personali, nonché alla libera circolazione di tali dati (GDPR), il </w:t>
      </w:r>
      <w:proofErr w:type="spellStart"/>
      <w:proofErr w:type="gramStart"/>
      <w:r w:rsidRPr="00827283">
        <w:rPr>
          <w:rFonts w:cstheme="minorHAnsi"/>
          <w:sz w:val="23"/>
          <w:szCs w:val="23"/>
        </w:rPr>
        <w:t>D.Lgs</w:t>
      </w:r>
      <w:proofErr w:type="gramEnd"/>
      <w:r w:rsidRPr="00827283">
        <w:rPr>
          <w:rFonts w:cstheme="minorHAnsi"/>
          <w:sz w:val="23"/>
          <w:szCs w:val="23"/>
        </w:rPr>
        <w:t>.</w:t>
      </w:r>
      <w:proofErr w:type="spellEnd"/>
      <w:r w:rsidRPr="00827283">
        <w:rPr>
          <w:rFonts w:cstheme="minorHAnsi"/>
          <w:sz w:val="23"/>
          <w:szCs w:val="23"/>
        </w:rPr>
        <w:t xml:space="preserve"> n. 196/2003 - come modificato dal </w:t>
      </w:r>
      <w:proofErr w:type="spellStart"/>
      <w:proofErr w:type="gramStart"/>
      <w:r w:rsidRPr="00827283">
        <w:rPr>
          <w:rFonts w:cstheme="minorHAnsi"/>
          <w:sz w:val="23"/>
          <w:szCs w:val="23"/>
        </w:rPr>
        <w:t>D.Lgs</w:t>
      </w:r>
      <w:proofErr w:type="gramEnd"/>
      <w:r w:rsidRPr="00827283">
        <w:rPr>
          <w:rFonts w:cstheme="minorHAnsi"/>
          <w:sz w:val="23"/>
          <w:szCs w:val="23"/>
        </w:rPr>
        <w:t>.</w:t>
      </w:r>
      <w:proofErr w:type="spellEnd"/>
      <w:r w:rsidRPr="00827283">
        <w:rPr>
          <w:rFonts w:cstheme="minorHAnsi"/>
          <w:sz w:val="23"/>
          <w:szCs w:val="23"/>
        </w:rPr>
        <w:t xml:space="preserve"> n. 101/2018 entrato in vigore il 19 settembre 2018 - nonché qualsiasi altra normativa sulla protezione dei dati personali applicabile in Italia, ivi compresi i provvedimenti del Garante). Il trattamento dei dati sarà improntato ai principi di correttezza, liceità e trasparenza e nel rispetto di norme di sicurezza. </w:t>
      </w:r>
    </w:p>
    <w:p w14:paraId="4B1E5178" w14:textId="77777777" w:rsidR="00821782" w:rsidRPr="00827283" w:rsidRDefault="00821782" w:rsidP="00DE16F9">
      <w:pPr>
        <w:pStyle w:val="Paragrafoelenco"/>
        <w:spacing w:after="80" w:line="276" w:lineRule="auto"/>
        <w:ind w:left="0"/>
        <w:contextualSpacing w:val="0"/>
        <w:jc w:val="both"/>
        <w:rPr>
          <w:rFonts w:cstheme="minorHAnsi"/>
          <w:sz w:val="23"/>
          <w:szCs w:val="23"/>
        </w:rPr>
      </w:pPr>
    </w:p>
    <w:p w14:paraId="58103E9C" w14:textId="77777777" w:rsidR="00172F7F" w:rsidRPr="00827283" w:rsidRDefault="00821782" w:rsidP="00DE16F9">
      <w:pPr>
        <w:pStyle w:val="Paragrafoelenco"/>
        <w:spacing w:after="80" w:line="276" w:lineRule="auto"/>
        <w:ind w:left="0"/>
        <w:contextualSpacing w:val="0"/>
        <w:jc w:val="both"/>
        <w:rPr>
          <w:rFonts w:cstheme="minorHAnsi"/>
          <w:b/>
          <w:bCs/>
          <w:sz w:val="23"/>
          <w:szCs w:val="23"/>
        </w:rPr>
      </w:pPr>
      <w:r w:rsidRPr="00827283">
        <w:rPr>
          <w:rFonts w:cstheme="minorHAnsi"/>
          <w:b/>
          <w:bCs/>
          <w:sz w:val="23"/>
          <w:szCs w:val="23"/>
        </w:rPr>
        <w:t xml:space="preserve">Art. 8 – Disposizioni finali </w:t>
      </w:r>
    </w:p>
    <w:p w14:paraId="1C156199" w14:textId="77777777" w:rsidR="00172F7F" w:rsidRPr="00827283" w:rsidRDefault="00821782" w:rsidP="00DE16F9">
      <w:pPr>
        <w:pStyle w:val="Paragrafoelenco"/>
        <w:spacing w:after="80" w:line="276" w:lineRule="auto"/>
        <w:ind w:left="0"/>
        <w:contextualSpacing w:val="0"/>
        <w:jc w:val="both"/>
        <w:rPr>
          <w:rFonts w:cstheme="minorHAnsi"/>
          <w:sz w:val="23"/>
          <w:szCs w:val="23"/>
        </w:rPr>
      </w:pPr>
      <w:r w:rsidRPr="00827283">
        <w:rPr>
          <w:rFonts w:cstheme="minorHAnsi"/>
          <w:sz w:val="23"/>
          <w:szCs w:val="23"/>
        </w:rPr>
        <w:t>Per quanto non espressamente richiamato si rinvia agli artt. 15 e 11 della legge n. 241/1990, alla disciplina di riferimento</w:t>
      </w:r>
      <w:r w:rsidR="00172F7F" w:rsidRPr="00827283">
        <w:rPr>
          <w:rFonts w:cstheme="minorHAnsi"/>
          <w:sz w:val="23"/>
          <w:szCs w:val="23"/>
        </w:rPr>
        <w:t>,</w:t>
      </w:r>
      <w:r w:rsidRPr="00827283">
        <w:rPr>
          <w:rFonts w:cstheme="minorHAnsi"/>
          <w:sz w:val="23"/>
          <w:szCs w:val="23"/>
        </w:rPr>
        <w:t xml:space="preserve"> nonché alle norme del codice civile in quanto compatibili.</w:t>
      </w:r>
    </w:p>
    <w:p w14:paraId="5639A275" w14:textId="44DADD37" w:rsidR="00172F7F" w:rsidRPr="00827283" w:rsidRDefault="00821782" w:rsidP="00DE16F9">
      <w:pPr>
        <w:pStyle w:val="Paragrafoelenco"/>
        <w:spacing w:after="80" w:line="276" w:lineRule="auto"/>
        <w:ind w:left="0"/>
        <w:contextualSpacing w:val="0"/>
        <w:jc w:val="both"/>
        <w:rPr>
          <w:rFonts w:cstheme="minorHAnsi"/>
          <w:sz w:val="23"/>
          <w:szCs w:val="23"/>
        </w:rPr>
      </w:pPr>
      <w:r w:rsidRPr="00827283">
        <w:rPr>
          <w:rFonts w:cstheme="minorHAnsi"/>
          <w:sz w:val="23"/>
          <w:szCs w:val="23"/>
        </w:rPr>
        <w:t xml:space="preserve">È garantito il diritto di accesso nei limiti previsti dalla legge n. 241/1990, </w:t>
      </w:r>
      <w:proofErr w:type="spellStart"/>
      <w:proofErr w:type="gramStart"/>
      <w:r w:rsidRPr="00827283">
        <w:rPr>
          <w:rFonts w:cstheme="minorHAnsi"/>
          <w:sz w:val="23"/>
          <w:szCs w:val="23"/>
        </w:rPr>
        <w:t>D.Lgs</w:t>
      </w:r>
      <w:proofErr w:type="gramEnd"/>
      <w:r w:rsidRPr="00827283">
        <w:rPr>
          <w:rFonts w:cstheme="minorHAnsi"/>
          <w:sz w:val="23"/>
          <w:szCs w:val="23"/>
        </w:rPr>
        <w:t>.</w:t>
      </w:r>
      <w:proofErr w:type="spellEnd"/>
      <w:r w:rsidRPr="00827283">
        <w:rPr>
          <w:rFonts w:cstheme="minorHAnsi"/>
          <w:sz w:val="23"/>
          <w:szCs w:val="23"/>
        </w:rPr>
        <w:t xml:space="preserve"> n. 33/2013, confermando che ogni singola Amministrazione si attiene al rispetto della normativa anticorruzione, dei piani di prevenzione della corruzione e della trasparenza, dei codici di comportamento, atti conosciuti dalle Parti in quanto pubblicati on line nei siti istituzionali, sez. “Amministrazione Trasparente”. </w:t>
      </w:r>
    </w:p>
    <w:p w14:paraId="3D1E0CB9" w14:textId="77777777" w:rsidR="004E565B" w:rsidRPr="00827283" w:rsidRDefault="004E565B" w:rsidP="00DE16F9">
      <w:pPr>
        <w:pStyle w:val="Paragrafoelenco"/>
        <w:spacing w:after="80" w:line="276" w:lineRule="auto"/>
        <w:ind w:left="0"/>
        <w:contextualSpacing w:val="0"/>
        <w:jc w:val="both"/>
        <w:rPr>
          <w:rFonts w:cstheme="minorHAnsi"/>
          <w:color w:val="FF0000"/>
          <w:sz w:val="23"/>
          <w:szCs w:val="23"/>
        </w:rPr>
      </w:pPr>
    </w:p>
    <w:p w14:paraId="021A68A1" w14:textId="39E263DE" w:rsidR="00E90C3B" w:rsidRPr="00827283" w:rsidRDefault="00172F7F" w:rsidP="00DE16F9">
      <w:pPr>
        <w:pStyle w:val="Paragrafoelenco"/>
        <w:spacing w:after="80" w:line="276" w:lineRule="auto"/>
        <w:ind w:left="0"/>
        <w:contextualSpacing w:val="0"/>
        <w:jc w:val="both"/>
        <w:rPr>
          <w:rFonts w:cstheme="minorHAnsi"/>
          <w:b/>
          <w:bCs/>
          <w:sz w:val="23"/>
          <w:szCs w:val="23"/>
        </w:rPr>
      </w:pPr>
      <w:r w:rsidRPr="00827283">
        <w:rPr>
          <w:rFonts w:cstheme="minorHAnsi"/>
          <w:b/>
          <w:bCs/>
          <w:sz w:val="23"/>
          <w:szCs w:val="23"/>
        </w:rPr>
        <w:t xml:space="preserve">Art. 9 -  Controversie </w:t>
      </w:r>
    </w:p>
    <w:p w14:paraId="16EE0C30" w14:textId="77777777" w:rsidR="00E90C3B" w:rsidRPr="00827283" w:rsidRDefault="00C13CB5" w:rsidP="00DE16F9">
      <w:pPr>
        <w:pStyle w:val="Paragrafoelenco"/>
        <w:spacing w:after="80" w:line="276" w:lineRule="auto"/>
        <w:ind w:left="0"/>
        <w:contextualSpacing w:val="0"/>
        <w:jc w:val="both"/>
        <w:rPr>
          <w:rFonts w:cstheme="minorHAnsi"/>
          <w:sz w:val="23"/>
          <w:szCs w:val="23"/>
        </w:rPr>
      </w:pPr>
      <w:r w:rsidRPr="00827283">
        <w:rPr>
          <w:rFonts w:cstheme="minorHAnsi"/>
          <w:sz w:val="23"/>
          <w:szCs w:val="23"/>
        </w:rPr>
        <w:lastRenderedPageBreak/>
        <w:t xml:space="preserve">Le Parti accettano di definire amichevolmente qualsiasi controversia che dovesse sorgere dal presente Accordo; in caso di non risoluzione amichevole il Foro competente e quello di </w:t>
      </w:r>
      <w:r w:rsidR="00E90C3B" w:rsidRPr="00827283">
        <w:rPr>
          <w:rFonts w:cstheme="minorHAnsi"/>
          <w:sz w:val="23"/>
          <w:szCs w:val="23"/>
        </w:rPr>
        <w:t>Modena</w:t>
      </w:r>
    </w:p>
    <w:p w14:paraId="196A039D" w14:textId="77777777" w:rsidR="00172F7F" w:rsidRPr="00827283" w:rsidRDefault="00172F7F" w:rsidP="00DE16F9">
      <w:pPr>
        <w:pStyle w:val="Paragrafoelenco"/>
        <w:spacing w:after="80" w:line="276" w:lineRule="auto"/>
        <w:ind w:left="0"/>
        <w:contextualSpacing w:val="0"/>
        <w:jc w:val="both"/>
        <w:rPr>
          <w:rFonts w:cstheme="minorHAnsi"/>
          <w:sz w:val="23"/>
          <w:szCs w:val="23"/>
        </w:rPr>
      </w:pPr>
    </w:p>
    <w:p w14:paraId="197AFD61" w14:textId="50D1BDC5" w:rsidR="00E90C3B" w:rsidRPr="00827283" w:rsidRDefault="00C13CB5" w:rsidP="00DE16F9">
      <w:pPr>
        <w:pStyle w:val="Paragrafoelenco"/>
        <w:spacing w:after="80" w:line="276" w:lineRule="auto"/>
        <w:ind w:left="0"/>
        <w:contextualSpacing w:val="0"/>
        <w:jc w:val="both"/>
        <w:rPr>
          <w:rFonts w:cstheme="minorHAnsi"/>
          <w:b/>
          <w:bCs/>
          <w:sz w:val="23"/>
          <w:szCs w:val="23"/>
        </w:rPr>
      </w:pPr>
      <w:r w:rsidRPr="00827283">
        <w:rPr>
          <w:rFonts w:cstheme="minorHAnsi"/>
          <w:sz w:val="23"/>
          <w:szCs w:val="23"/>
        </w:rPr>
        <w:t xml:space="preserve"> </w:t>
      </w:r>
      <w:r w:rsidR="00172F7F" w:rsidRPr="00827283">
        <w:rPr>
          <w:rFonts w:cstheme="minorHAnsi"/>
          <w:b/>
          <w:bCs/>
          <w:sz w:val="23"/>
          <w:szCs w:val="23"/>
        </w:rPr>
        <w:t>Art. 10 - Registrazione</w:t>
      </w:r>
    </w:p>
    <w:p w14:paraId="13AA287D" w14:textId="77777777" w:rsidR="00E90C3B" w:rsidRPr="00827283" w:rsidRDefault="00C13CB5" w:rsidP="00DE16F9">
      <w:pPr>
        <w:pStyle w:val="Paragrafoelenco"/>
        <w:spacing w:after="80" w:line="276" w:lineRule="auto"/>
        <w:ind w:left="0"/>
        <w:contextualSpacing w:val="0"/>
        <w:jc w:val="both"/>
        <w:rPr>
          <w:rFonts w:cstheme="minorHAnsi"/>
          <w:sz w:val="23"/>
          <w:szCs w:val="23"/>
        </w:rPr>
      </w:pPr>
      <w:r w:rsidRPr="00827283">
        <w:rPr>
          <w:rFonts w:cstheme="minorHAnsi"/>
          <w:sz w:val="23"/>
          <w:szCs w:val="23"/>
        </w:rPr>
        <w:t xml:space="preserve"> Il presente Accordo firmato digitalmente in unico originale ex art. 24, comma 1 e 2 CAD d. lgs 82/2005 sarà registrato in caso d’uso e a tassa fissa ai sensi del DPR 131/86. </w:t>
      </w:r>
    </w:p>
    <w:p w14:paraId="074E9CCE" w14:textId="131957BC" w:rsidR="00E90C3B" w:rsidRPr="00827283" w:rsidRDefault="00C13CB5" w:rsidP="00DE16F9">
      <w:pPr>
        <w:pStyle w:val="Paragrafoelenco"/>
        <w:spacing w:after="80" w:line="276" w:lineRule="auto"/>
        <w:ind w:left="0"/>
        <w:contextualSpacing w:val="0"/>
        <w:jc w:val="both"/>
        <w:rPr>
          <w:rFonts w:cstheme="minorHAnsi"/>
          <w:sz w:val="23"/>
          <w:szCs w:val="23"/>
        </w:rPr>
      </w:pPr>
      <w:r w:rsidRPr="00827283">
        <w:rPr>
          <w:rFonts w:cstheme="minorHAnsi"/>
          <w:sz w:val="23"/>
          <w:szCs w:val="23"/>
        </w:rPr>
        <w:t xml:space="preserve">Le eventuali spese di registrazione saranno a carico della parte richiedente. </w:t>
      </w:r>
    </w:p>
    <w:p w14:paraId="1C185A5D" w14:textId="47D16346" w:rsidR="00E90C3B" w:rsidRPr="00827283" w:rsidRDefault="00C13CB5" w:rsidP="00DE16F9">
      <w:pPr>
        <w:pStyle w:val="Paragrafoelenco"/>
        <w:spacing w:after="80" w:line="276" w:lineRule="auto"/>
        <w:ind w:left="0"/>
        <w:contextualSpacing w:val="0"/>
        <w:jc w:val="both"/>
        <w:rPr>
          <w:rFonts w:cstheme="minorHAnsi"/>
          <w:sz w:val="23"/>
          <w:szCs w:val="23"/>
        </w:rPr>
      </w:pPr>
      <w:r w:rsidRPr="00827283">
        <w:rPr>
          <w:rFonts w:cstheme="minorHAnsi"/>
          <w:sz w:val="23"/>
          <w:szCs w:val="23"/>
        </w:rPr>
        <w:t xml:space="preserve">L’imposta di bollo del presente atto è assolta in modo virtuale </w:t>
      </w:r>
    </w:p>
    <w:p w14:paraId="62112BFD" w14:textId="77777777" w:rsidR="00172F7F" w:rsidRPr="00827283" w:rsidRDefault="00172F7F" w:rsidP="00DE16F9">
      <w:pPr>
        <w:pStyle w:val="Paragrafoelenco"/>
        <w:spacing w:after="80" w:line="276" w:lineRule="auto"/>
        <w:ind w:left="0"/>
        <w:contextualSpacing w:val="0"/>
        <w:jc w:val="both"/>
        <w:rPr>
          <w:rFonts w:cstheme="minorHAnsi"/>
          <w:color w:val="FF0000"/>
          <w:sz w:val="23"/>
          <w:szCs w:val="23"/>
        </w:rPr>
      </w:pPr>
    </w:p>
    <w:p w14:paraId="0043299F" w14:textId="03C558FF" w:rsidR="00172F7F" w:rsidRPr="00827283" w:rsidRDefault="00C13CB5" w:rsidP="00DE16F9">
      <w:pPr>
        <w:pStyle w:val="Paragrafoelenco"/>
        <w:spacing w:after="80" w:line="276" w:lineRule="auto"/>
        <w:ind w:left="0"/>
        <w:contextualSpacing w:val="0"/>
        <w:jc w:val="both"/>
        <w:rPr>
          <w:rFonts w:cstheme="minorHAnsi"/>
          <w:sz w:val="23"/>
          <w:szCs w:val="23"/>
        </w:rPr>
      </w:pPr>
      <w:r w:rsidRPr="00827283">
        <w:rPr>
          <w:rFonts w:cstheme="minorHAnsi"/>
          <w:b/>
          <w:bCs/>
          <w:sz w:val="23"/>
          <w:szCs w:val="23"/>
        </w:rPr>
        <w:t>Art</w:t>
      </w:r>
      <w:r w:rsidR="00172F7F" w:rsidRPr="00827283">
        <w:rPr>
          <w:rFonts w:cstheme="minorHAnsi"/>
          <w:b/>
          <w:bCs/>
          <w:sz w:val="23"/>
          <w:szCs w:val="23"/>
        </w:rPr>
        <w:t>. 11 - Comunicazioni</w:t>
      </w:r>
    </w:p>
    <w:p w14:paraId="765ADAD9" w14:textId="22213098" w:rsidR="00172F7F" w:rsidRPr="00827283" w:rsidRDefault="00172F7F" w:rsidP="00DE16F9">
      <w:pPr>
        <w:pStyle w:val="Paragrafoelenco"/>
        <w:spacing w:after="80" w:line="276" w:lineRule="auto"/>
        <w:ind w:left="0"/>
        <w:contextualSpacing w:val="0"/>
        <w:jc w:val="both"/>
        <w:rPr>
          <w:rFonts w:cstheme="minorHAnsi"/>
          <w:sz w:val="23"/>
          <w:szCs w:val="23"/>
        </w:rPr>
      </w:pPr>
      <w:r w:rsidRPr="00827283">
        <w:rPr>
          <w:rFonts w:cstheme="minorHAnsi"/>
          <w:sz w:val="23"/>
          <w:szCs w:val="23"/>
        </w:rPr>
        <w:t xml:space="preserve">Ai fini dell’esecuzione del presente accordo, le </w:t>
      </w:r>
      <w:r w:rsidR="00C13CB5" w:rsidRPr="00827283">
        <w:rPr>
          <w:rFonts w:cstheme="minorHAnsi"/>
          <w:sz w:val="23"/>
          <w:szCs w:val="23"/>
        </w:rPr>
        <w:t xml:space="preserve">comunicazioni fra </w:t>
      </w:r>
      <w:r w:rsidRPr="00827283">
        <w:rPr>
          <w:rFonts w:cstheme="minorHAnsi"/>
          <w:sz w:val="23"/>
          <w:szCs w:val="23"/>
        </w:rPr>
        <w:t>gli uffici potranno avvenire ai recapiti di posta elettronica ordinaria che saranno indicati dagli stessi</w:t>
      </w:r>
    </w:p>
    <w:p w14:paraId="7B1E03C7" w14:textId="7CDEE78D" w:rsidR="00E90C3B" w:rsidRPr="00827283" w:rsidRDefault="00172F7F" w:rsidP="007B0939">
      <w:pPr>
        <w:pStyle w:val="Paragrafoelenco"/>
        <w:spacing w:after="80" w:line="276" w:lineRule="auto"/>
        <w:ind w:left="0"/>
        <w:contextualSpacing w:val="0"/>
        <w:jc w:val="both"/>
        <w:rPr>
          <w:rFonts w:cstheme="minorHAnsi"/>
          <w:sz w:val="23"/>
          <w:szCs w:val="23"/>
        </w:rPr>
      </w:pPr>
      <w:r w:rsidRPr="00827283">
        <w:rPr>
          <w:rFonts w:cstheme="minorHAnsi"/>
          <w:sz w:val="23"/>
          <w:szCs w:val="23"/>
        </w:rPr>
        <w:t>Le comunicazioni di particolare rilevanza</w:t>
      </w:r>
      <w:r w:rsidR="00E76366" w:rsidRPr="00827283">
        <w:rPr>
          <w:rFonts w:cstheme="minorHAnsi"/>
          <w:sz w:val="23"/>
          <w:szCs w:val="23"/>
        </w:rPr>
        <w:t xml:space="preserve">, di contestazioni e di eccezioni reciproche, di recesso, richieste di modifica </w:t>
      </w:r>
      <w:proofErr w:type="gramStart"/>
      <w:r w:rsidR="00E76366" w:rsidRPr="00827283">
        <w:rPr>
          <w:rFonts w:cstheme="minorHAnsi"/>
          <w:sz w:val="23"/>
          <w:szCs w:val="23"/>
        </w:rPr>
        <w:t>ecc..</w:t>
      </w:r>
      <w:proofErr w:type="gramEnd"/>
      <w:r w:rsidRPr="00827283">
        <w:rPr>
          <w:rFonts w:cstheme="minorHAnsi"/>
          <w:sz w:val="23"/>
          <w:szCs w:val="23"/>
        </w:rPr>
        <w:t xml:space="preserve"> </w:t>
      </w:r>
      <w:r w:rsidR="00C13CB5" w:rsidRPr="00827283">
        <w:rPr>
          <w:rFonts w:cstheme="minorHAnsi"/>
          <w:sz w:val="23"/>
          <w:szCs w:val="23"/>
        </w:rPr>
        <w:t>devono essere inviate, per iscritto ai rispettivi indirizzi di</w:t>
      </w:r>
      <w:r w:rsidR="007B0939">
        <w:rPr>
          <w:rFonts w:cstheme="minorHAnsi"/>
          <w:sz w:val="23"/>
          <w:szCs w:val="23"/>
        </w:rPr>
        <w:t xml:space="preserve"> posta elettronica certificata.</w:t>
      </w:r>
    </w:p>
    <w:p w14:paraId="7E54C76F" w14:textId="77777777" w:rsidR="00172F7F" w:rsidRPr="00827283" w:rsidRDefault="00C13CB5" w:rsidP="00DE16F9">
      <w:pPr>
        <w:pStyle w:val="Paragrafoelenco"/>
        <w:spacing w:after="80" w:line="276" w:lineRule="auto"/>
        <w:ind w:left="0"/>
        <w:contextualSpacing w:val="0"/>
        <w:jc w:val="both"/>
        <w:rPr>
          <w:rFonts w:cstheme="minorHAnsi"/>
          <w:sz w:val="23"/>
          <w:szCs w:val="23"/>
        </w:rPr>
      </w:pPr>
      <w:r w:rsidRPr="00827283">
        <w:rPr>
          <w:rFonts w:cstheme="minorHAnsi"/>
          <w:sz w:val="23"/>
          <w:szCs w:val="23"/>
        </w:rPr>
        <w:t xml:space="preserve"> </w:t>
      </w:r>
    </w:p>
    <w:p w14:paraId="1E0722A1" w14:textId="34F0813C" w:rsidR="00C13CB5" w:rsidRDefault="00C13CB5" w:rsidP="00DE16F9">
      <w:pPr>
        <w:pStyle w:val="Paragrafoelenco"/>
        <w:spacing w:after="80" w:line="276" w:lineRule="auto"/>
        <w:ind w:left="0"/>
        <w:contextualSpacing w:val="0"/>
        <w:jc w:val="both"/>
        <w:rPr>
          <w:rFonts w:cstheme="minorHAnsi"/>
          <w:sz w:val="23"/>
          <w:szCs w:val="23"/>
        </w:rPr>
      </w:pPr>
      <w:r w:rsidRPr="00827283">
        <w:rPr>
          <w:rFonts w:cstheme="minorHAnsi"/>
          <w:sz w:val="23"/>
          <w:szCs w:val="23"/>
        </w:rPr>
        <w:t>Letto, approvato e sottoscritto</w:t>
      </w:r>
    </w:p>
    <w:p w14:paraId="099ABB3C" w14:textId="100D9782" w:rsidR="00F5686C" w:rsidRDefault="00F5686C" w:rsidP="00DE16F9">
      <w:pPr>
        <w:pStyle w:val="Paragrafoelenco"/>
        <w:spacing w:after="80" w:line="276" w:lineRule="auto"/>
        <w:ind w:left="0"/>
        <w:contextualSpacing w:val="0"/>
        <w:jc w:val="both"/>
        <w:rPr>
          <w:rFonts w:cstheme="minorHAnsi"/>
          <w:sz w:val="23"/>
          <w:szCs w:val="23"/>
        </w:rPr>
      </w:pPr>
    </w:p>
    <w:p w14:paraId="747A1E3B" w14:textId="11F3E037" w:rsidR="00F5686C" w:rsidRDefault="00F5686C" w:rsidP="00DE16F9">
      <w:pPr>
        <w:pStyle w:val="Paragrafoelenco"/>
        <w:spacing w:after="80" w:line="276" w:lineRule="auto"/>
        <w:ind w:left="0"/>
        <w:contextualSpacing w:val="0"/>
        <w:jc w:val="both"/>
        <w:rPr>
          <w:rFonts w:cstheme="minorHAnsi"/>
          <w:sz w:val="23"/>
          <w:szCs w:val="23"/>
        </w:rPr>
      </w:pPr>
      <w:r>
        <w:rPr>
          <w:rFonts w:cstheme="minorHAnsi"/>
          <w:sz w:val="23"/>
          <w:szCs w:val="23"/>
        </w:rPr>
        <w:t>Amministratore Unico</w:t>
      </w:r>
      <w:r>
        <w:rPr>
          <w:rFonts w:cstheme="minorHAnsi"/>
          <w:sz w:val="23"/>
          <w:szCs w:val="23"/>
        </w:rPr>
        <w:tab/>
      </w:r>
      <w:r>
        <w:rPr>
          <w:rFonts w:cstheme="minorHAnsi"/>
          <w:sz w:val="23"/>
          <w:szCs w:val="23"/>
        </w:rPr>
        <w:tab/>
      </w:r>
      <w:r>
        <w:rPr>
          <w:rFonts w:cstheme="minorHAnsi"/>
          <w:sz w:val="23"/>
          <w:szCs w:val="23"/>
        </w:rPr>
        <w:tab/>
      </w:r>
      <w:r>
        <w:rPr>
          <w:rFonts w:cstheme="minorHAnsi"/>
          <w:sz w:val="23"/>
          <w:szCs w:val="23"/>
        </w:rPr>
        <w:tab/>
      </w:r>
      <w:r>
        <w:rPr>
          <w:rFonts w:cstheme="minorHAnsi"/>
          <w:sz w:val="23"/>
          <w:szCs w:val="23"/>
        </w:rPr>
        <w:tab/>
      </w:r>
      <w:r>
        <w:rPr>
          <w:rFonts w:cstheme="minorHAnsi"/>
          <w:sz w:val="23"/>
          <w:szCs w:val="23"/>
        </w:rPr>
        <w:tab/>
        <w:t xml:space="preserve">    </w:t>
      </w:r>
      <w:r>
        <w:rPr>
          <w:rFonts w:cstheme="minorHAnsi"/>
          <w:sz w:val="23"/>
          <w:szCs w:val="23"/>
        </w:rPr>
        <w:tab/>
      </w:r>
      <w:r>
        <w:rPr>
          <w:rFonts w:cstheme="minorHAnsi"/>
          <w:sz w:val="23"/>
          <w:szCs w:val="23"/>
        </w:rPr>
        <w:tab/>
        <w:t>Amministratore Unico</w:t>
      </w:r>
    </w:p>
    <w:p w14:paraId="53ED5BDF" w14:textId="78E106D5" w:rsidR="00F5686C" w:rsidRDefault="00F5686C" w:rsidP="00DE16F9">
      <w:pPr>
        <w:pStyle w:val="Paragrafoelenco"/>
        <w:spacing w:after="80" w:line="276" w:lineRule="auto"/>
        <w:ind w:left="0"/>
        <w:contextualSpacing w:val="0"/>
        <w:jc w:val="both"/>
        <w:rPr>
          <w:rFonts w:cstheme="minorHAnsi"/>
          <w:sz w:val="23"/>
          <w:szCs w:val="23"/>
        </w:rPr>
      </w:pPr>
      <w:r>
        <w:rPr>
          <w:rFonts w:cstheme="minorHAnsi"/>
          <w:sz w:val="23"/>
          <w:szCs w:val="23"/>
        </w:rPr>
        <w:t xml:space="preserve">  ASP Delia Repetto</w:t>
      </w:r>
      <w:r>
        <w:rPr>
          <w:rFonts w:cstheme="minorHAnsi"/>
          <w:sz w:val="23"/>
          <w:szCs w:val="23"/>
        </w:rPr>
        <w:tab/>
      </w:r>
      <w:r>
        <w:rPr>
          <w:rFonts w:cstheme="minorHAnsi"/>
          <w:sz w:val="23"/>
          <w:szCs w:val="23"/>
        </w:rPr>
        <w:tab/>
      </w:r>
      <w:r>
        <w:rPr>
          <w:rFonts w:cstheme="minorHAnsi"/>
          <w:sz w:val="23"/>
          <w:szCs w:val="23"/>
        </w:rPr>
        <w:tab/>
      </w:r>
      <w:r>
        <w:rPr>
          <w:rFonts w:cstheme="minorHAnsi"/>
          <w:sz w:val="23"/>
          <w:szCs w:val="23"/>
        </w:rPr>
        <w:tab/>
      </w:r>
      <w:r>
        <w:rPr>
          <w:rFonts w:cstheme="minorHAnsi"/>
          <w:sz w:val="23"/>
          <w:szCs w:val="23"/>
        </w:rPr>
        <w:tab/>
      </w:r>
      <w:r>
        <w:rPr>
          <w:rFonts w:cstheme="minorHAnsi"/>
          <w:sz w:val="23"/>
          <w:szCs w:val="23"/>
        </w:rPr>
        <w:tab/>
      </w:r>
      <w:r>
        <w:rPr>
          <w:rFonts w:cstheme="minorHAnsi"/>
          <w:sz w:val="23"/>
          <w:szCs w:val="23"/>
        </w:rPr>
        <w:tab/>
      </w:r>
      <w:proofErr w:type="gramStart"/>
      <w:r>
        <w:rPr>
          <w:rFonts w:cstheme="minorHAnsi"/>
          <w:sz w:val="23"/>
          <w:szCs w:val="23"/>
        </w:rPr>
        <w:tab/>
        <w:t xml:space="preserve">  ASP</w:t>
      </w:r>
      <w:proofErr w:type="gramEnd"/>
      <w:r>
        <w:rPr>
          <w:rFonts w:cstheme="minorHAnsi"/>
          <w:sz w:val="23"/>
          <w:szCs w:val="23"/>
        </w:rPr>
        <w:t xml:space="preserve"> </w:t>
      </w:r>
      <w:r w:rsidR="007B0939">
        <w:rPr>
          <w:rFonts w:cstheme="minorHAnsi"/>
          <w:sz w:val="23"/>
          <w:szCs w:val="23"/>
        </w:rPr>
        <w:t>T</w:t>
      </w:r>
      <w:r>
        <w:rPr>
          <w:rFonts w:cstheme="minorHAnsi"/>
          <w:sz w:val="23"/>
          <w:szCs w:val="23"/>
        </w:rPr>
        <w:t>erre di Castelli</w:t>
      </w:r>
    </w:p>
    <w:p w14:paraId="2304A9EB" w14:textId="04E27386" w:rsidR="00F5686C" w:rsidRPr="00827283" w:rsidRDefault="00F5686C" w:rsidP="00DE16F9">
      <w:pPr>
        <w:pStyle w:val="Paragrafoelenco"/>
        <w:spacing w:after="80" w:line="276" w:lineRule="auto"/>
        <w:ind w:left="0"/>
        <w:contextualSpacing w:val="0"/>
        <w:jc w:val="both"/>
        <w:rPr>
          <w:rFonts w:cstheme="minorHAnsi"/>
          <w:color w:val="FF0000"/>
          <w:sz w:val="23"/>
          <w:szCs w:val="23"/>
        </w:rPr>
      </w:pPr>
      <w:r>
        <w:rPr>
          <w:rFonts w:cstheme="minorHAnsi"/>
          <w:sz w:val="23"/>
          <w:szCs w:val="23"/>
        </w:rPr>
        <w:t xml:space="preserve"> Giuseppe Masellis</w:t>
      </w:r>
      <w:r>
        <w:rPr>
          <w:rFonts w:cstheme="minorHAnsi"/>
          <w:sz w:val="23"/>
          <w:szCs w:val="23"/>
        </w:rPr>
        <w:tab/>
      </w:r>
      <w:r>
        <w:rPr>
          <w:rFonts w:cstheme="minorHAnsi"/>
          <w:sz w:val="23"/>
          <w:szCs w:val="23"/>
        </w:rPr>
        <w:tab/>
      </w:r>
      <w:r>
        <w:rPr>
          <w:rFonts w:cstheme="minorHAnsi"/>
          <w:sz w:val="23"/>
          <w:szCs w:val="23"/>
        </w:rPr>
        <w:tab/>
      </w:r>
      <w:r>
        <w:rPr>
          <w:rFonts w:cstheme="minorHAnsi"/>
          <w:sz w:val="23"/>
          <w:szCs w:val="23"/>
        </w:rPr>
        <w:tab/>
      </w:r>
      <w:r>
        <w:rPr>
          <w:rFonts w:cstheme="minorHAnsi"/>
          <w:sz w:val="23"/>
          <w:szCs w:val="23"/>
        </w:rPr>
        <w:tab/>
      </w:r>
      <w:r>
        <w:rPr>
          <w:rFonts w:cstheme="minorHAnsi"/>
          <w:sz w:val="23"/>
          <w:szCs w:val="23"/>
        </w:rPr>
        <w:tab/>
      </w:r>
      <w:r>
        <w:rPr>
          <w:rFonts w:cstheme="minorHAnsi"/>
          <w:sz w:val="23"/>
          <w:szCs w:val="23"/>
        </w:rPr>
        <w:tab/>
        <w:t xml:space="preserve">                  Marco Franchini</w:t>
      </w:r>
    </w:p>
    <w:sectPr w:rsidR="00F5686C" w:rsidRPr="00827283" w:rsidSect="00827283">
      <w:headerReference w:type="first" r:id="rId7"/>
      <w:pgSz w:w="11906" w:h="16838" w:code="9"/>
      <w:pgMar w:top="1134" w:right="1134" w:bottom="1134" w:left="1134" w:header="284"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D9289" w14:textId="77777777" w:rsidR="00827283" w:rsidRDefault="00827283" w:rsidP="00827283">
      <w:pPr>
        <w:spacing w:after="0" w:line="240" w:lineRule="auto"/>
      </w:pPr>
      <w:r>
        <w:separator/>
      </w:r>
    </w:p>
  </w:endnote>
  <w:endnote w:type="continuationSeparator" w:id="0">
    <w:p w14:paraId="70A46E3C" w14:textId="77777777" w:rsidR="00827283" w:rsidRDefault="00827283" w:rsidP="00827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627DD" w14:textId="77777777" w:rsidR="00827283" w:rsidRDefault="00827283" w:rsidP="00827283">
      <w:pPr>
        <w:spacing w:after="0" w:line="240" w:lineRule="auto"/>
      </w:pPr>
      <w:r>
        <w:separator/>
      </w:r>
    </w:p>
  </w:footnote>
  <w:footnote w:type="continuationSeparator" w:id="0">
    <w:p w14:paraId="50B2FC00" w14:textId="77777777" w:rsidR="00827283" w:rsidRDefault="00827283" w:rsidP="00827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60A33" w14:textId="4F873A74" w:rsidR="00827283" w:rsidRDefault="00827283">
    <w:pPr>
      <w:pStyle w:val="Intestazione"/>
    </w:pPr>
    <w:r>
      <w:t xml:space="preserve">    </w:t>
    </w:r>
    <w:r>
      <w:rPr>
        <w:noProof/>
        <w:lang w:eastAsia="it-IT"/>
      </w:rPr>
      <w:drawing>
        <wp:inline distT="0" distB="0" distL="0" distR="0" wp14:anchorId="25DEA26F" wp14:editId="690A40CE">
          <wp:extent cx="933450" cy="1520789"/>
          <wp:effectExtent l="0" t="0" r="0" b="3810"/>
          <wp:docPr id="3" name="Immagine 3" descr="C:\Users\Poppi.f\AppData\Local\Microsoft\Windows\INetCache\Content.Word\Primario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oppi.f\AppData\Local\Microsoft\Windows\INetCache\Content.Word\Primario_3.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2607" t="10120" r="12589" b="8358"/>
                  <a:stretch/>
                </pic:blipFill>
                <pic:spPr bwMode="auto">
                  <a:xfrm>
                    <a:off x="0" y="0"/>
                    <a:ext cx="953565" cy="1553560"/>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lang w:eastAsia="it-IT"/>
      </w:rPr>
      <w:drawing>
        <wp:inline distT="0" distB="0" distL="0" distR="0" wp14:anchorId="4CE518B3" wp14:editId="6CACEFCC">
          <wp:extent cx="655320" cy="1544128"/>
          <wp:effectExtent l="0" t="0" r="0" b="0"/>
          <wp:docPr id="1" name="Immagine 1" descr="Logo_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O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0134" cy="15554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07B0B"/>
    <w:multiLevelType w:val="hybridMultilevel"/>
    <w:tmpl w:val="A048559C"/>
    <w:lvl w:ilvl="0" w:tplc="6F96271C">
      <w:numFmt w:val="bullet"/>
      <w:lvlText w:val="-"/>
      <w:lvlJc w:val="left"/>
      <w:pPr>
        <w:ind w:left="420" w:hanging="360"/>
      </w:pPr>
      <w:rPr>
        <w:rFonts w:ascii="Times New Roman" w:eastAsiaTheme="minorHAnsi" w:hAnsi="Times New Roman" w:cs="Times New Roman" w:hint="default"/>
      </w:rPr>
    </w:lvl>
    <w:lvl w:ilvl="1" w:tplc="04100003">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 w15:restartNumberingAfterBreak="0">
    <w:nsid w:val="15A167B6"/>
    <w:multiLevelType w:val="hybridMultilevel"/>
    <w:tmpl w:val="D12E6FA6"/>
    <w:lvl w:ilvl="0" w:tplc="2EAABF6A">
      <w:start w:val="1"/>
      <w:numFmt w:val="decimal"/>
      <w:lvlText w:val="%1."/>
      <w:lvlJc w:val="left"/>
      <w:pPr>
        <w:ind w:left="1140" w:hanging="360"/>
      </w:pPr>
      <w:rPr>
        <w:rFonts w:hint="default"/>
      </w:rPr>
    </w:lvl>
    <w:lvl w:ilvl="1" w:tplc="04100019" w:tentative="1">
      <w:start w:val="1"/>
      <w:numFmt w:val="lowerLetter"/>
      <w:lvlText w:val="%2."/>
      <w:lvlJc w:val="left"/>
      <w:pPr>
        <w:ind w:left="1860" w:hanging="360"/>
      </w:pPr>
    </w:lvl>
    <w:lvl w:ilvl="2" w:tplc="0410001B" w:tentative="1">
      <w:start w:val="1"/>
      <w:numFmt w:val="lowerRoman"/>
      <w:lvlText w:val="%3."/>
      <w:lvlJc w:val="right"/>
      <w:pPr>
        <w:ind w:left="2580" w:hanging="180"/>
      </w:pPr>
    </w:lvl>
    <w:lvl w:ilvl="3" w:tplc="0410000F" w:tentative="1">
      <w:start w:val="1"/>
      <w:numFmt w:val="decimal"/>
      <w:lvlText w:val="%4."/>
      <w:lvlJc w:val="left"/>
      <w:pPr>
        <w:ind w:left="3300" w:hanging="360"/>
      </w:pPr>
    </w:lvl>
    <w:lvl w:ilvl="4" w:tplc="04100019" w:tentative="1">
      <w:start w:val="1"/>
      <w:numFmt w:val="lowerLetter"/>
      <w:lvlText w:val="%5."/>
      <w:lvlJc w:val="left"/>
      <w:pPr>
        <w:ind w:left="4020" w:hanging="360"/>
      </w:pPr>
    </w:lvl>
    <w:lvl w:ilvl="5" w:tplc="0410001B" w:tentative="1">
      <w:start w:val="1"/>
      <w:numFmt w:val="lowerRoman"/>
      <w:lvlText w:val="%6."/>
      <w:lvlJc w:val="right"/>
      <w:pPr>
        <w:ind w:left="4740" w:hanging="180"/>
      </w:pPr>
    </w:lvl>
    <w:lvl w:ilvl="6" w:tplc="0410000F" w:tentative="1">
      <w:start w:val="1"/>
      <w:numFmt w:val="decimal"/>
      <w:lvlText w:val="%7."/>
      <w:lvlJc w:val="left"/>
      <w:pPr>
        <w:ind w:left="5460" w:hanging="360"/>
      </w:pPr>
    </w:lvl>
    <w:lvl w:ilvl="7" w:tplc="04100019" w:tentative="1">
      <w:start w:val="1"/>
      <w:numFmt w:val="lowerLetter"/>
      <w:lvlText w:val="%8."/>
      <w:lvlJc w:val="left"/>
      <w:pPr>
        <w:ind w:left="6180" w:hanging="360"/>
      </w:pPr>
    </w:lvl>
    <w:lvl w:ilvl="8" w:tplc="0410001B" w:tentative="1">
      <w:start w:val="1"/>
      <w:numFmt w:val="lowerRoman"/>
      <w:lvlText w:val="%9."/>
      <w:lvlJc w:val="right"/>
      <w:pPr>
        <w:ind w:left="6900" w:hanging="180"/>
      </w:pPr>
    </w:lvl>
  </w:abstractNum>
  <w:abstractNum w:abstractNumId="2" w15:restartNumberingAfterBreak="0">
    <w:nsid w:val="283D5844"/>
    <w:multiLevelType w:val="hybridMultilevel"/>
    <w:tmpl w:val="42923334"/>
    <w:lvl w:ilvl="0" w:tplc="1E6C6F9C">
      <w:start w:val="1"/>
      <w:numFmt w:val="lowerLetter"/>
      <w:lvlText w:val="%1)"/>
      <w:lvlJc w:val="left"/>
      <w:pPr>
        <w:ind w:left="780" w:hanging="360"/>
      </w:pPr>
      <w:rPr>
        <w:rFonts w:hint="default"/>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3" w15:restartNumberingAfterBreak="0">
    <w:nsid w:val="563B5D95"/>
    <w:multiLevelType w:val="hybridMultilevel"/>
    <w:tmpl w:val="ED56A076"/>
    <w:lvl w:ilvl="0" w:tplc="04100001">
      <w:start w:val="1"/>
      <w:numFmt w:val="bullet"/>
      <w:lvlText w:val=""/>
      <w:lvlJc w:val="left"/>
      <w:pPr>
        <w:ind w:left="1140" w:hanging="360"/>
      </w:pPr>
      <w:rPr>
        <w:rFonts w:ascii="Symbol" w:hAnsi="Symbol"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4" w15:restartNumberingAfterBreak="0">
    <w:nsid w:val="79591EBE"/>
    <w:multiLevelType w:val="hybridMultilevel"/>
    <w:tmpl w:val="32A07292"/>
    <w:lvl w:ilvl="0" w:tplc="410819F6">
      <w:start w:val="1"/>
      <w:numFmt w:val="decimal"/>
      <w:lvlText w:val="%1."/>
      <w:lvlJc w:val="left"/>
      <w:pPr>
        <w:ind w:left="780" w:hanging="360"/>
      </w:pPr>
      <w:rPr>
        <w:rFonts w:hint="default"/>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30E"/>
    <w:rsid w:val="00072835"/>
    <w:rsid w:val="000A2A1F"/>
    <w:rsid w:val="00100D4E"/>
    <w:rsid w:val="00136844"/>
    <w:rsid w:val="00172F7F"/>
    <w:rsid w:val="001933B9"/>
    <w:rsid w:val="00264866"/>
    <w:rsid w:val="00265396"/>
    <w:rsid w:val="002E5CE3"/>
    <w:rsid w:val="00301FC2"/>
    <w:rsid w:val="003924D8"/>
    <w:rsid w:val="003A7DE2"/>
    <w:rsid w:val="003C6A82"/>
    <w:rsid w:val="003D59F2"/>
    <w:rsid w:val="003F0143"/>
    <w:rsid w:val="003F2251"/>
    <w:rsid w:val="004278BF"/>
    <w:rsid w:val="004571D4"/>
    <w:rsid w:val="004E565B"/>
    <w:rsid w:val="0052598F"/>
    <w:rsid w:val="00562FCB"/>
    <w:rsid w:val="005E21C0"/>
    <w:rsid w:val="005E7413"/>
    <w:rsid w:val="00672004"/>
    <w:rsid w:val="006E230E"/>
    <w:rsid w:val="00755E92"/>
    <w:rsid w:val="007A507A"/>
    <w:rsid w:val="007B0939"/>
    <w:rsid w:val="00821782"/>
    <w:rsid w:val="00827283"/>
    <w:rsid w:val="00846533"/>
    <w:rsid w:val="0092719D"/>
    <w:rsid w:val="00A00B14"/>
    <w:rsid w:val="00A379D2"/>
    <w:rsid w:val="00A52C84"/>
    <w:rsid w:val="00AF18B8"/>
    <w:rsid w:val="00B001F3"/>
    <w:rsid w:val="00C13CB5"/>
    <w:rsid w:val="00C34D67"/>
    <w:rsid w:val="00C8245E"/>
    <w:rsid w:val="00C86A0F"/>
    <w:rsid w:val="00C87BF6"/>
    <w:rsid w:val="00CF7BC8"/>
    <w:rsid w:val="00D75859"/>
    <w:rsid w:val="00D87250"/>
    <w:rsid w:val="00DA612F"/>
    <w:rsid w:val="00DE16F9"/>
    <w:rsid w:val="00E07DE8"/>
    <w:rsid w:val="00E263B7"/>
    <w:rsid w:val="00E76366"/>
    <w:rsid w:val="00E802F5"/>
    <w:rsid w:val="00E81821"/>
    <w:rsid w:val="00E90C3B"/>
    <w:rsid w:val="00F5686C"/>
    <w:rsid w:val="00F777EE"/>
    <w:rsid w:val="00F80ECD"/>
    <w:rsid w:val="00F877AB"/>
    <w:rsid w:val="00F97BE4"/>
    <w:rsid w:val="00FC4F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4A8ECE"/>
  <w15:chartTrackingRefBased/>
  <w15:docId w15:val="{4C1AEAF2-88D4-4486-8F57-B9F6CF27B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001F3"/>
    <w:pPr>
      <w:ind w:left="720"/>
      <w:contextualSpacing/>
    </w:pPr>
  </w:style>
  <w:style w:type="paragraph" w:styleId="Intestazione">
    <w:name w:val="header"/>
    <w:basedOn w:val="Normale"/>
    <w:link w:val="IntestazioneCarattere"/>
    <w:uiPriority w:val="99"/>
    <w:unhideWhenUsed/>
    <w:rsid w:val="008272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7283"/>
  </w:style>
  <w:style w:type="paragraph" w:styleId="Pidipagina">
    <w:name w:val="footer"/>
    <w:basedOn w:val="Normale"/>
    <w:link w:val="PidipaginaCarattere"/>
    <w:uiPriority w:val="99"/>
    <w:unhideWhenUsed/>
    <w:rsid w:val="008272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72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740</TotalTime>
  <Pages>6</Pages>
  <Words>2503</Words>
  <Characters>14273</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Elio Marra</dc:creator>
  <cp:keywords/>
  <dc:description/>
  <cp:lastModifiedBy>Paola Covili</cp:lastModifiedBy>
  <cp:revision>33</cp:revision>
  <dcterms:created xsi:type="dcterms:W3CDTF">2022-11-29T08:52:00Z</dcterms:created>
  <dcterms:modified xsi:type="dcterms:W3CDTF">2023-02-08T07:06:00Z</dcterms:modified>
</cp:coreProperties>
</file>